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20CCE" w:rsidR="00820CCE" w:rsidP="00820CCE" w:rsidRDefault="006E4A9A" w14:paraId="0864CB4F" w14:textId="01825236">
      <w:pPr>
        <w:spacing w:after="0" w:line="240" w:lineRule="auto"/>
        <w:jc w:val="center"/>
        <w:rPr>
          <w:rFonts w:ascii="Arial" w:hAnsi="Arial" w:cs="Arial"/>
          <w:b w:val="1"/>
          <w:bCs w:val="1"/>
          <w:sz w:val="24"/>
          <w:szCs w:val="24"/>
          <w:shd w:val="clear" w:color="auto" w:fill="FFFFFF"/>
        </w:rPr>
      </w:pPr>
      <w:r>
        <w:br/>
      </w:r>
      <w:r w:rsidRPr="7F95766E" w:rsidR="287F7A4A">
        <w:rPr>
          <w:rFonts w:ascii="Cavolini" w:hAnsi="Cavolini" w:eastAsia="Cavolini" w:cs="Cavolini"/>
          <w:b w:val="1"/>
          <w:bCs w:val="1"/>
          <w:sz w:val="28"/>
          <w:szCs w:val="28"/>
          <w:u w:val="single"/>
        </w:rPr>
        <w:t>ARTHRODESIS</w:t>
      </w:r>
    </w:p>
    <w:p w:rsidR="7F95766E" w:rsidP="7F95766E" w:rsidRDefault="7F95766E" w14:paraId="645E303F" w14:textId="6E4AF95F">
      <w:pPr>
        <w:spacing w:after="120" w:line="240" w:lineRule="auto"/>
        <w:rPr>
          <w:rFonts w:ascii="Arial" w:hAnsi="Arial" w:cs="Arial"/>
          <w:b w:val="1"/>
          <w:bCs w:val="1"/>
          <w:sz w:val="24"/>
          <w:szCs w:val="24"/>
        </w:rPr>
      </w:pPr>
    </w:p>
    <w:p w:rsidR="7F95766E" w:rsidP="7F95766E" w:rsidRDefault="7F95766E" w14:paraId="5138F238" w14:textId="57283661">
      <w:pPr>
        <w:spacing w:after="120" w:line="240" w:lineRule="auto"/>
        <w:rPr>
          <w:rFonts w:ascii="Arial" w:hAnsi="Arial" w:cs="Arial"/>
          <w:b w:val="1"/>
          <w:bCs w:val="1"/>
          <w:sz w:val="24"/>
          <w:szCs w:val="24"/>
        </w:rPr>
      </w:pPr>
    </w:p>
    <w:p w:rsidRPr="00820CCE" w:rsidR="00992D3F" w:rsidP="00820CCE" w:rsidRDefault="006E4A9A" w14:paraId="1DD84249" w14:textId="77777777">
      <w:pPr>
        <w:spacing w:after="120" w:line="240" w:lineRule="auto"/>
        <w:rPr>
          <w:rFonts w:ascii="Arial" w:hAnsi="Arial" w:cs="Arial"/>
          <w:b/>
          <w:sz w:val="24"/>
          <w:szCs w:val="24"/>
          <w:shd w:val="clear" w:color="auto" w:fill="FFFFFF"/>
        </w:rPr>
      </w:pPr>
      <w:r w:rsidRPr="00820CCE">
        <w:rPr>
          <w:rFonts w:ascii="Arial" w:hAnsi="Arial" w:cs="Arial"/>
          <w:b/>
          <w:bCs/>
          <w:sz w:val="24"/>
          <w:szCs w:val="24"/>
          <w:shd w:val="clear" w:color="auto" w:fill="FFFFFF"/>
        </w:rPr>
        <w:t>Arthrodesis</w:t>
      </w:r>
      <w:r w:rsidRPr="00820CCE">
        <w:rPr>
          <w:rFonts w:ascii="Arial" w:hAnsi="Arial" w:cs="Arial"/>
          <w:sz w:val="24"/>
          <w:szCs w:val="24"/>
          <w:shd w:val="clear" w:color="auto" w:fill="FFFFFF"/>
        </w:rPr>
        <w:t xml:space="preserve"> </w:t>
      </w:r>
      <w:r w:rsidRPr="00820CCE" w:rsidR="00992D3F">
        <w:rPr>
          <w:rFonts w:ascii="Arial" w:hAnsi="Arial" w:cs="Arial"/>
          <w:sz w:val="24"/>
          <w:szCs w:val="24"/>
          <w:shd w:val="clear" w:color="auto" w:fill="FFFFFF"/>
        </w:rPr>
        <w:t>is</w:t>
      </w:r>
      <w:r w:rsidRPr="00820CCE">
        <w:rPr>
          <w:rFonts w:ascii="Arial" w:hAnsi="Arial" w:cs="Arial"/>
          <w:sz w:val="24"/>
          <w:szCs w:val="24"/>
          <w:shd w:val="clear" w:color="auto" w:fill="FFFFFF"/>
        </w:rPr>
        <w:t xml:space="preserve"> the surgical fusion of a joint. </w:t>
      </w:r>
      <w:r w:rsidRPr="00820CCE" w:rsidR="00992D3F">
        <w:rPr>
          <w:rFonts w:ascii="Arial" w:hAnsi="Arial" w:cs="Arial"/>
          <w:sz w:val="24"/>
          <w:szCs w:val="24"/>
          <w:shd w:val="clear" w:color="auto" w:fill="FFFFFF"/>
        </w:rPr>
        <w:t>This means</w:t>
      </w:r>
      <w:r w:rsidRPr="00820CCE">
        <w:rPr>
          <w:rFonts w:ascii="Arial" w:hAnsi="Arial" w:cs="Arial"/>
          <w:sz w:val="24"/>
          <w:szCs w:val="24"/>
          <w:shd w:val="clear" w:color="auto" w:fill="FFFFFF"/>
        </w:rPr>
        <w:t xml:space="preserve"> the bones forming the joint are</w:t>
      </w:r>
      <w:r w:rsidRPr="00820CCE" w:rsidR="00992D3F">
        <w:rPr>
          <w:rFonts w:ascii="Arial" w:hAnsi="Arial" w:cs="Arial"/>
          <w:sz w:val="24"/>
          <w:szCs w:val="24"/>
          <w:shd w:val="clear" w:color="auto" w:fill="FFFFFF"/>
        </w:rPr>
        <w:t xml:space="preserve"> </w:t>
      </w:r>
      <w:r w:rsidRPr="00820CCE">
        <w:rPr>
          <w:rFonts w:ascii="Arial" w:hAnsi="Arial" w:cs="Arial"/>
          <w:sz w:val="24"/>
          <w:szCs w:val="24"/>
          <w:shd w:val="clear" w:color="auto" w:fill="FFFFFF"/>
        </w:rPr>
        <w:t xml:space="preserve">permanently joined together so that there is no movement in this part of the limb. Arthrodesis is a salvage procedure that is generally only performed when there are no </w:t>
      </w:r>
      <w:r w:rsidRPr="00820CCE" w:rsidR="0034052D">
        <w:rPr>
          <w:rFonts w:ascii="Arial" w:hAnsi="Arial" w:cs="Arial"/>
          <w:sz w:val="24"/>
          <w:szCs w:val="24"/>
          <w:shd w:val="clear" w:color="auto" w:fill="FFFFFF"/>
        </w:rPr>
        <w:t>better</w:t>
      </w:r>
      <w:r w:rsidRPr="00820CCE">
        <w:rPr>
          <w:rFonts w:ascii="Arial" w:hAnsi="Arial" w:cs="Arial"/>
          <w:sz w:val="24"/>
          <w:szCs w:val="24"/>
          <w:shd w:val="clear" w:color="auto" w:fill="FFFFFF"/>
        </w:rPr>
        <w:t xml:space="preserve"> options to </w:t>
      </w:r>
      <w:r w:rsidRPr="00820CCE" w:rsidR="00E94A1E">
        <w:rPr>
          <w:rFonts w:ascii="Arial" w:hAnsi="Arial" w:cs="Arial"/>
          <w:sz w:val="24"/>
          <w:szCs w:val="24"/>
          <w:shd w:val="clear" w:color="auto" w:fill="FFFFFF"/>
        </w:rPr>
        <w:t xml:space="preserve">return good </w:t>
      </w:r>
      <w:r w:rsidRPr="00820CCE">
        <w:rPr>
          <w:rFonts w:ascii="Arial" w:hAnsi="Arial" w:cs="Arial"/>
          <w:sz w:val="24"/>
          <w:szCs w:val="24"/>
          <w:shd w:val="clear" w:color="auto" w:fill="FFFFFF"/>
        </w:rPr>
        <w:t xml:space="preserve">function </w:t>
      </w:r>
      <w:r w:rsidRPr="00820CCE" w:rsidR="00E94A1E">
        <w:rPr>
          <w:rFonts w:ascii="Arial" w:hAnsi="Arial" w:cs="Arial"/>
          <w:sz w:val="24"/>
          <w:szCs w:val="24"/>
          <w:shd w:val="clear" w:color="auto" w:fill="FFFFFF"/>
        </w:rPr>
        <w:t>to</w:t>
      </w:r>
      <w:r w:rsidRPr="00820CCE">
        <w:rPr>
          <w:rFonts w:ascii="Arial" w:hAnsi="Arial" w:cs="Arial"/>
          <w:sz w:val="24"/>
          <w:szCs w:val="24"/>
          <w:shd w:val="clear" w:color="auto" w:fill="FFFFFF"/>
        </w:rPr>
        <w:t xml:space="preserve"> the joint.</w:t>
      </w:r>
      <w:r w:rsidRPr="00820CCE" w:rsidR="00440289">
        <w:rPr>
          <w:rFonts w:ascii="Arial" w:hAnsi="Arial" w:cs="Arial"/>
          <w:sz w:val="24"/>
          <w:szCs w:val="24"/>
          <w:shd w:val="clear" w:color="auto" w:fill="FFFFFF"/>
        </w:rPr>
        <w:br/>
      </w:r>
      <w:r w:rsidRPr="00820CCE" w:rsidR="00440289">
        <w:rPr>
          <w:rFonts w:ascii="Arial" w:hAnsi="Arial" w:cs="Arial"/>
          <w:sz w:val="24"/>
          <w:szCs w:val="24"/>
          <w:shd w:val="clear" w:color="auto" w:fill="FFFFFF"/>
        </w:rPr>
        <w:br/>
      </w:r>
      <w:r w:rsidRPr="00820CCE" w:rsidR="00440289">
        <w:rPr>
          <w:rFonts w:ascii="Arial" w:hAnsi="Arial" w:cs="Arial"/>
          <w:b/>
          <w:sz w:val="24"/>
          <w:szCs w:val="24"/>
          <w:shd w:val="clear" w:color="auto" w:fill="FFFFFF"/>
        </w:rPr>
        <w:t>Reasons for performing an arthrodesis:</w:t>
      </w:r>
    </w:p>
    <w:p w:rsidRPr="00820CCE" w:rsidR="00992D3F" w:rsidP="00820CCE" w:rsidRDefault="00440289" w14:paraId="0C73A0EC" w14:textId="77777777">
      <w:pPr>
        <w:pStyle w:val="NoSpacing"/>
        <w:numPr>
          <w:ilvl w:val="0"/>
          <w:numId w:val="9"/>
        </w:numPr>
        <w:rPr>
          <w:rFonts w:ascii="Arial" w:hAnsi="Arial" w:eastAsia="Times New Roman" w:cs="Arial"/>
          <w:color w:val="000000" w:themeColor="text1"/>
          <w:sz w:val="24"/>
          <w:szCs w:val="24"/>
        </w:rPr>
      </w:pPr>
      <w:r w:rsidRPr="00820CCE">
        <w:rPr>
          <w:rFonts w:ascii="Arial" w:hAnsi="Arial" w:eastAsia="Times New Roman" w:cs="Arial"/>
          <w:color w:val="000000" w:themeColor="text1"/>
          <w:sz w:val="24"/>
          <w:szCs w:val="24"/>
        </w:rPr>
        <w:t>osteoarthritis that is causing chronic pain that cannot be managed medically</w:t>
      </w:r>
    </w:p>
    <w:p w:rsidRPr="00820CCE" w:rsidR="00992D3F" w:rsidP="00820CCE" w:rsidRDefault="00440289" w14:paraId="4AF12C44" w14:textId="77777777">
      <w:pPr>
        <w:pStyle w:val="NoSpacing"/>
        <w:numPr>
          <w:ilvl w:val="0"/>
          <w:numId w:val="9"/>
        </w:numPr>
        <w:rPr>
          <w:rFonts w:ascii="Arial" w:hAnsi="Arial" w:eastAsia="Times New Roman" w:cs="Arial"/>
          <w:color w:val="000000" w:themeColor="text1"/>
          <w:sz w:val="24"/>
          <w:szCs w:val="24"/>
        </w:rPr>
      </w:pPr>
      <w:r w:rsidRPr="00820CCE">
        <w:rPr>
          <w:rFonts w:ascii="Arial" w:hAnsi="Arial" w:eastAsia="Times New Roman" w:cs="Arial"/>
          <w:color w:val="000000" w:themeColor="text1"/>
          <w:sz w:val="24"/>
          <w:szCs w:val="24"/>
        </w:rPr>
        <w:t xml:space="preserve">joint instability </w:t>
      </w:r>
    </w:p>
    <w:p w:rsidRPr="00820CCE" w:rsidR="00992D3F" w:rsidP="00820CCE" w:rsidRDefault="00440289" w14:paraId="213BFED4" w14:textId="77777777">
      <w:pPr>
        <w:pStyle w:val="NoSpacing"/>
        <w:numPr>
          <w:ilvl w:val="0"/>
          <w:numId w:val="9"/>
        </w:numPr>
        <w:rPr>
          <w:rFonts w:ascii="Arial" w:hAnsi="Arial" w:eastAsia="Times New Roman" w:cs="Arial"/>
          <w:color w:val="000000" w:themeColor="text1"/>
          <w:sz w:val="24"/>
          <w:szCs w:val="24"/>
        </w:rPr>
      </w:pPr>
      <w:r w:rsidRPr="00820CCE">
        <w:rPr>
          <w:rFonts w:ascii="Arial" w:hAnsi="Arial" w:eastAsia="Times New Roman" w:cs="Arial"/>
          <w:color w:val="000000" w:themeColor="text1"/>
          <w:sz w:val="24"/>
          <w:szCs w:val="24"/>
        </w:rPr>
        <w:t>fracture involving the joint surface</w:t>
      </w:r>
    </w:p>
    <w:p w:rsidRPr="00820CCE" w:rsidR="000D17DE" w:rsidP="00820CCE" w:rsidRDefault="00E94A1E" w14:paraId="15ABC17E" w14:textId="77777777">
      <w:pPr>
        <w:pStyle w:val="NoSpacing"/>
        <w:numPr>
          <w:ilvl w:val="0"/>
          <w:numId w:val="9"/>
        </w:numPr>
        <w:rPr>
          <w:rFonts w:ascii="Arial" w:hAnsi="Arial" w:eastAsia="Times New Roman" w:cs="Arial"/>
          <w:color w:val="000000" w:themeColor="text1"/>
          <w:sz w:val="24"/>
          <w:szCs w:val="24"/>
        </w:rPr>
      </w:pPr>
      <w:r w:rsidRPr="00820CCE">
        <w:rPr>
          <w:rFonts w:ascii="Arial" w:hAnsi="Arial" w:eastAsia="Times New Roman" w:cs="Arial"/>
          <w:color w:val="000000" w:themeColor="text1"/>
          <w:sz w:val="24"/>
          <w:szCs w:val="24"/>
        </w:rPr>
        <w:t xml:space="preserve">irreparable damage to </w:t>
      </w:r>
      <w:r w:rsidRPr="00820CCE" w:rsidR="002F5349">
        <w:rPr>
          <w:rFonts w:ascii="Arial" w:hAnsi="Arial" w:eastAsia="Times New Roman" w:cs="Arial"/>
          <w:color w:val="000000" w:themeColor="text1"/>
          <w:sz w:val="24"/>
          <w:szCs w:val="24"/>
        </w:rPr>
        <w:t xml:space="preserve">a </w:t>
      </w:r>
      <w:r w:rsidRPr="00820CCE">
        <w:rPr>
          <w:rFonts w:ascii="Arial" w:hAnsi="Arial" w:eastAsia="Times New Roman" w:cs="Arial"/>
          <w:color w:val="000000" w:themeColor="text1"/>
          <w:sz w:val="24"/>
          <w:szCs w:val="24"/>
        </w:rPr>
        <w:t xml:space="preserve">periarticular </w:t>
      </w:r>
      <w:r w:rsidRPr="00820CCE" w:rsidR="00440289">
        <w:rPr>
          <w:rFonts w:ascii="Arial" w:hAnsi="Arial" w:eastAsia="Times New Roman" w:cs="Arial"/>
          <w:color w:val="000000" w:themeColor="text1"/>
          <w:sz w:val="24"/>
          <w:szCs w:val="24"/>
        </w:rPr>
        <w:t>muscle/</w:t>
      </w:r>
      <w:r w:rsidRPr="00820CCE">
        <w:rPr>
          <w:rFonts w:ascii="Arial" w:hAnsi="Arial" w:eastAsia="Times New Roman" w:cs="Arial"/>
          <w:color w:val="000000" w:themeColor="text1"/>
          <w:sz w:val="24"/>
          <w:szCs w:val="24"/>
        </w:rPr>
        <w:t>ligament/</w:t>
      </w:r>
      <w:r w:rsidRPr="00820CCE" w:rsidR="00440289">
        <w:rPr>
          <w:rFonts w:ascii="Arial" w:hAnsi="Arial" w:eastAsia="Times New Roman" w:cs="Arial"/>
          <w:color w:val="000000" w:themeColor="text1"/>
          <w:sz w:val="24"/>
          <w:szCs w:val="24"/>
        </w:rPr>
        <w:t xml:space="preserve">tendon </w:t>
      </w:r>
      <w:r w:rsidRPr="00820CCE" w:rsidR="002F5349">
        <w:rPr>
          <w:rFonts w:ascii="Arial" w:hAnsi="Arial" w:eastAsia="Times New Roman" w:cs="Arial"/>
          <w:color w:val="000000" w:themeColor="text1"/>
          <w:sz w:val="24"/>
          <w:szCs w:val="24"/>
        </w:rPr>
        <w:t>mechanism</w:t>
      </w:r>
    </w:p>
    <w:p w:rsidRPr="00820CCE" w:rsidR="000D17DE" w:rsidP="00820CCE" w:rsidRDefault="00440289" w14:paraId="792AB445" w14:textId="77777777">
      <w:pPr>
        <w:pStyle w:val="NoSpacing"/>
        <w:spacing w:after="120"/>
        <w:rPr>
          <w:rFonts w:ascii="Arial" w:hAnsi="Arial" w:cs="Arial"/>
          <w:color w:val="000000" w:themeColor="text1"/>
          <w:sz w:val="24"/>
          <w:szCs w:val="24"/>
          <w:shd w:val="clear" w:color="auto" w:fill="FFFFFF"/>
        </w:rPr>
      </w:pPr>
      <w:r w:rsidRPr="00820CCE">
        <w:rPr>
          <w:rFonts w:ascii="Arial" w:hAnsi="Arial" w:cs="Arial"/>
          <w:color w:val="000000" w:themeColor="text1"/>
          <w:sz w:val="24"/>
          <w:szCs w:val="24"/>
          <w:shd w:val="clear" w:color="auto" w:fill="FFFFFF"/>
        </w:rPr>
        <w:br/>
      </w:r>
      <w:r w:rsidRPr="00820CCE" w:rsidR="000D17DE">
        <w:rPr>
          <w:rFonts w:ascii="Arial" w:hAnsi="Arial" w:cs="Arial"/>
          <w:b/>
          <w:color w:val="000000" w:themeColor="text1"/>
          <w:sz w:val="24"/>
          <w:szCs w:val="24"/>
          <w:shd w:val="clear" w:color="auto" w:fill="FFFFFF"/>
        </w:rPr>
        <w:t xml:space="preserve">Risks and complications: </w:t>
      </w:r>
      <w:proofErr w:type="gramStart"/>
      <w:r w:rsidRPr="00820CCE" w:rsidR="000D17DE">
        <w:rPr>
          <w:rFonts w:ascii="Arial" w:hAnsi="Arial" w:cs="Arial"/>
          <w:color w:val="000000" w:themeColor="text1"/>
          <w:sz w:val="24"/>
          <w:szCs w:val="24"/>
          <w:shd w:val="clear" w:color="auto" w:fill="FFFFFF"/>
        </w:rPr>
        <w:t>The majority of</w:t>
      </w:r>
      <w:proofErr w:type="gramEnd"/>
      <w:r w:rsidRPr="00820CCE" w:rsidR="000D17DE">
        <w:rPr>
          <w:rFonts w:ascii="Arial" w:hAnsi="Arial" w:cs="Arial"/>
          <w:color w:val="000000" w:themeColor="text1"/>
          <w:sz w:val="24"/>
          <w:szCs w:val="24"/>
          <w:shd w:val="clear" w:color="auto" w:fill="FFFFFF"/>
        </w:rPr>
        <w:t xml:space="preserve"> arthrodesis operations are uneventful and are not associated with complications, however, </w:t>
      </w:r>
      <w:r w:rsidRPr="00820CCE" w:rsidR="00820CCE">
        <w:rPr>
          <w:rFonts w:ascii="Arial" w:hAnsi="Arial" w:cs="Arial"/>
          <w:color w:val="000000" w:themeColor="text1"/>
          <w:sz w:val="24"/>
          <w:szCs w:val="24"/>
          <w:shd w:val="clear" w:color="auto" w:fill="FFFFFF"/>
        </w:rPr>
        <w:t>this is a</w:t>
      </w:r>
      <w:r w:rsidRPr="00820CCE" w:rsidR="000D17DE">
        <w:rPr>
          <w:rFonts w:ascii="Arial" w:hAnsi="Arial" w:cs="Arial"/>
          <w:color w:val="000000" w:themeColor="text1"/>
          <w:sz w:val="24"/>
          <w:szCs w:val="24"/>
          <w:shd w:val="clear" w:color="auto" w:fill="FFFFFF"/>
        </w:rPr>
        <w:t xml:space="preserve"> major </w:t>
      </w:r>
      <w:proofErr w:type="gramStart"/>
      <w:r w:rsidRPr="00820CCE" w:rsidR="000D17DE">
        <w:rPr>
          <w:rFonts w:ascii="Arial" w:hAnsi="Arial" w:cs="Arial"/>
          <w:color w:val="000000" w:themeColor="text1"/>
          <w:sz w:val="24"/>
          <w:szCs w:val="24"/>
          <w:shd w:val="clear" w:color="auto" w:fill="FFFFFF"/>
        </w:rPr>
        <w:t>procedure</w:t>
      </w:r>
      <w:proofErr w:type="gramEnd"/>
      <w:r w:rsidRPr="00820CCE" w:rsidR="000D17DE">
        <w:rPr>
          <w:rFonts w:ascii="Arial" w:hAnsi="Arial" w:cs="Arial"/>
          <w:color w:val="000000" w:themeColor="text1"/>
          <w:sz w:val="24"/>
          <w:szCs w:val="24"/>
          <w:shd w:val="clear" w:color="auto" w:fill="FFFFFF"/>
        </w:rPr>
        <w:t xml:space="preserve"> and the following complications are possible:</w:t>
      </w:r>
    </w:p>
    <w:p w:rsidRPr="00820CCE" w:rsidR="000D17DE" w:rsidP="00820CCE" w:rsidRDefault="00820CCE" w14:paraId="7652AF6D" w14:textId="77777777">
      <w:pPr>
        <w:pStyle w:val="NoSpacing"/>
        <w:numPr>
          <w:ilvl w:val="0"/>
          <w:numId w:val="10"/>
        </w:numPr>
        <w:rPr>
          <w:rFonts w:ascii="Arial" w:hAnsi="Arial" w:eastAsia="Times New Roman" w:cs="Arial"/>
          <w:color w:val="000000" w:themeColor="text1"/>
          <w:sz w:val="24"/>
          <w:szCs w:val="24"/>
        </w:rPr>
      </w:pPr>
      <w:r w:rsidRPr="00820CCE">
        <w:rPr>
          <w:rFonts w:ascii="Arial" w:hAnsi="Arial" w:eastAsia="Times New Roman" w:cs="Arial"/>
          <w:color w:val="000000" w:themeColor="text1"/>
          <w:sz w:val="24"/>
          <w:szCs w:val="24"/>
        </w:rPr>
        <w:t>L</w:t>
      </w:r>
      <w:r w:rsidRPr="00820CCE" w:rsidR="000D17DE">
        <w:rPr>
          <w:rFonts w:ascii="Arial" w:hAnsi="Arial" w:eastAsia="Times New Roman" w:cs="Arial"/>
          <w:color w:val="000000" w:themeColor="text1"/>
          <w:sz w:val="24"/>
          <w:szCs w:val="24"/>
        </w:rPr>
        <w:t>oosening or breakage of implants (plates, screws, pins) may occur if the joint fails to fuse in sufficient time. Implant failure can result in joint instability and necessitate further surgery.</w:t>
      </w:r>
    </w:p>
    <w:p w:rsidRPr="00820CCE" w:rsidR="000D17DE" w:rsidP="00820CCE" w:rsidRDefault="00820CCE" w14:paraId="5D20EC3F" w14:textId="77777777">
      <w:pPr>
        <w:pStyle w:val="NoSpacing"/>
        <w:numPr>
          <w:ilvl w:val="0"/>
          <w:numId w:val="10"/>
        </w:numPr>
        <w:rPr>
          <w:rFonts w:ascii="Arial" w:hAnsi="Arial" w:eastAsia="Times New Roman" w:cs="Arial"/>
          <w:color w:val="000000" w:themeColor="text1"/>
          <w:sz w:val="24"/>
          <w:szCs w:val="24"/>
        </w:rPr>
      </w:pPr>
      <w:r w:rsidRPr="00820CCE">
        <w:rPr>
          <w:rFonts w:ascii="Arial" w:hAnsi="Arial" w:eastAsia="Times New Roman" w:cs="Arial"/>
          <w:color w:val="000000" w:themeColor="text1"/>
          <w:sz w:val="24"/>
          <w:szCs w:val="24"/>
        </w:rPr>
        <w:t>W</w:t>
      </w:r>
      <w:r w:rsidRPr="00820CCE" w:rsidR="000D17DE">
        <w:rPr>
          <w:rFonts w:ascii="Arial" w:hAnsi="Arial" w:eastAsia="Times New Roman" w:cs="Arial"/>
          <w:color w:val="000000" w:themeColor="text1"/>
          <w:sz w:val="24"/>
          <w:szCs w:val="24"/>
        </w:rPr>
        <w:t xml:space="preserve">ound </w:t>
      </w:r>
      <w:r w:rsidRPr="00820CCE" w:rsidR="0034052D">
        <w:rPr>
          <w:rFonts w:ascii="Arial" w:hAnsi="Arial" w:eastAsia="Times New Roman" w:cs="Arial"/>
          <w:color w:val="000000" w:themeColor="text1"/>
          <w:sz w:val="24"/>
          <w:szCs w:val="24"/>
        </w:rPr>
        <w:t xml:space="preserve">infections are seen </w:t>
      </w:r>
      <w:r w:rsidRPr="00820CCE" w:rsidR="000D17DE">
        <w:rPr>
          <w:rFonts w:ascii="Arial" w:hAnsi="Arial" w:eastAsia="Times New Roman" w:cs="Arial"/>
          <w:color w:val="000000" w:themeColor="text1"/>
          <w:sz w:val="24"/>
          <w:szCs w:val="24"/>
        </w:rPr>
        <w:t xml:space="preserve">primarily </w:t>
      </w:r>
      <w:r w:rsidRPr="00820CCE" w:rsidR="0034052D">
        <w:rPr>
          <w:rFonts w:ascii="Arial" w:hAnsi="Arial" w:eastAsia="Times New Roman" w:cs="Arial"/>
          <w:color w:val="000000" w:themeColor="text1"/>
          <w:sz w:val="24"/>
          <w:szCs w:val="24"/>
        </w:rPr>
        <w:t xml:space="preserve">when a degloving injury occurs, followed by </w:t>
      </w:r>
      <w:r w:rsidRPr="00820CCE" w:rsidR="000D17DE">
        <w:rPr>
          <w:rFonts w:ascii="Arial" w:hAnsi="Arial" w:eastAsia="Times New Roman" w:cs="Arial"/>
          <w:color w:val="000000" w:themeColor="text1"/>
          <w:sz w:val="24"/>
          <w:szCs w:val="24"/>
        </w:rPr>
        <w:t>arthrodesis of the carpal (wrist) and hock (ankle) joints. Wound management within the first few weeks of surgery is of vital importance to minimize this risk. Dressings are often applied to the limb to minimize swelling and prevent the patient interfering with the wound.</w:t>
      </w:r>
    </w:p>
    <w:p w:rsidRPr="00820CCE" w:rsidR="000D17DE" w:rsidP="00820CCE" w:rsidRDefault="00820CCE" w14:paraId="53140C45" w14:textId="77777777">
      <w:pPr>
        <w:pStyle w:val="NoSpacing"/>
        <w:numPr>
          <w:ilvl w:val="0"/>
          <w:numId w:val="10"/>
        </w:numPr>
        <w:rPr>
          <w:rFonts w:ascii="Arial" w:hAnsi="Arial" w:eastAsia="Times New Roman" w:cs="Arial"/>
          <w:color w:val="000000" w:themeColor="text1"/>
          <w:sz w:val="24"/>
          <w:szCs w:val="24"/>
        </w:rPr>
      </w:pPr>
      <w:r w:rsidRPr="00820CCE">
        <w:rPr>
          <w:rFonts w:ascii="Arial" w:hAnsi="Arial" w:eastAsia="Times New Roman" w:cs="Arial"/>
          <w:color w:val="000000" w:themeColor="text1"/>
          <w:sz w:val="24"/>
          <w:szCs w:val="24"/>
        </w:rPr>
        <w:t>F</w:t>
      </w:r>
      <w:r w:rsidRPr="00820CCE" w:rsidR="000D17DE">
        <w:rPr>
          <w:rFonts w:ascii="Arial" w:hAnsi="Arial" w:eastAsia="Times New Roman" w:cs="Arial"/>
          <w:color w:val="000000" w:themeColor="text1"/>
          <w:sz w:val="24"/>
          <w:szCs w:val="24"/>
        </w:rPr>
        <w:t>racture of bones adjacent to the fused joint may occur due to the abnormal forces that result following arthrodesis surgery.</w:t>
      </w:r>
    </w:p>
    <w:p w:rsidR="006F556D" w:rsidP="00820CCE" w:rsidRDefault="006F556D" w14:paraId="432795AC" w14:textId="62FF287F">
      <w:pPr>
        <w:pStyle w:val="NoSpacing"/>
        <w:rPr>
          <w:rFonts w:ascii="Arial" w:hAnsi="Arial" w:eastAsia="Times New Roman" w:cs="Arial"/>
          <w:color w:val="000000" w:themeColor="text1"/>
          <w:sz w:val="24"/>
          <w:szCs w:val="24"/>
        </w:rPr>
      </w:pPr>
    </w:p>
    <w:p w:rsidRPr="00820CCE" w:rsidR="00761D0E" w:rsidP="00820CCE" w:rsidRDefault="00761D0E" w14:paraId="71C17A75" w14:textId="77777777">
      <w:pPr>
        <w:pStyle w:val="NoSpacing"/>
        <w:rPr>
          <w:rFonts w:ascii="Arial" w:hAnsi="Arial" w:eastAsia="Times New Roman" w:cs="Arial"/>
          <w:color w:val="000000" w:themeColor="text1"/>
          <w:sz w:val="24"/>
          <w:szCs w:val="24"/>
        </w:rPr>
      </w:pPr>
    </w:p>
    <w:p w:rsidR="006F556D" w:rsidP="03B74F84" w:rsidRDefault="006F556D" w14:paraId="6C6ADC57" w14:textId="0270C1D9">
      <w:pPr>
        <w:spacing w:after="0" w:line="240" w:lineRule="auto"/>
        <w:rPr>
          <w:rFonts w:ascii="Arial" w:hAnsi="Arial" w:cs="Arial"/>
          <w:sz w:val="24"/>
          <w:szCs w:val="24"/>
        </w:rPr>
      </w:pPr>
      <w:r w:rsidRPr="03B74F84" w:rsidR="006F556D">
        <w:rPr>
          <w:rFonts w:ascii="Arial" w:hAnsi="Arial" w:cs="Arial"/>
          <w:b w:val="1"/>
          <w:bCs w:val="1"/>
          <w:sz w:val="24"/>
          <w:szCs w:val="24"/>
        </w:rPr>
        <w:t xml:space="preserve">Risks of General Anesthesia: </w:t>
      </w:r>
      <w:r w:rsidRPr="03B74F84" w:rsidR="006F556D">
        <w:rPr>
          <w:rFonts w:ascii="Arial" w:hAnsi="Arial" w:cs="Arial"/>
          <w:sz w:val="24"/>
          <w:szCs w:val="24"/>
        </w:rPr>
        <w:t xml:space="preserve">We listen closely to </w:t>
      </w:r>
      <w:r w:rsidRPr="03B74F84" w:rsidR="0034052D">
        <w:rPr>
          <w:rFonts w:ascii="Arial" w:hAnsi="Arial" w:cs="Arial"/>
          <w:sz w:val="24"/>
          <w:szCs w:val="24"/>
        </w:rPr>
        <w:t xml:space="preserve">your pet’s </w:t>
      </w:r>
      <w:r w:rsidRPr="03B74F84" w:rsidR="006F556D">
        <w:rPr>
          <w:rFonts w:ascii="Arial" w:hAnsi="Arial" w:cs="Arial"/>
          <w:sz w:val="24"/>
          <w:szCs w:val="24"/>
        </w:rPr>
        <w:t>medical histor</w:t>
      </w:r>
      <w:r w:rsidRPr="03B74F84" w:rsidR="0034052D">
        <w:rPr>
          <w:rFonts w:ascii="Arial" w:hAnsi="Arial" w:cs="Arial"/>
          <w:sz w:val="24"/>
          <w:szCs w:val="24"/>
        </w:rPr>
        <w:t xml:space="preserve">y and </w:t>
      </w:r>
      <w:r w:rsidRPr="03B74F84" w:rsidR="006F556D">
        <w:rPr>
          <w:rFonts w:ascii="Arial" w:hAnsi="Arial" w:cs="Arial"/>
          <w:sz w:val="24"/>
          <w:szCs w:val="24"/>
        </w:rPr>
        <w:t>carefully review any provided medical records</w:t>
      </w:r>
      <w:r w:rsidRPr="03B74F84" w:rsidR="0034052D">
        <w:rPr>
          <w:rFonts w:ascii="Arial" w:hAnsi="Arial" w:cs="Arial"/>
          <w:sz w:val="24"/>
          <w:szCs w:val="24"/>
        </w:rPr>
        <w:t xml:space="preserve">.  </w:t>
      </w:r>
      <w:r w:rsidRPr="03B74F84" w:rsidR="0034052D">
        <w:rPr>
          <w:rFonts w:ascii="Arial" w:hAnsi="Arial" w:cs="Arial"/>
          <w:sz w:val="24"/>
          <w:szCs w:val="24"/>
        </w:rPr>
        <w:t xml:space="preserve">Your pet will have a </w:t>
      </w:r>
      <w:r w:rsidRPr="03B74F84" w:rsidR="006F556D">
        <w:rPr>
          <w:rFonts w:ascii="Arial" w:hAnsi="Arial" w:cs="Arial"/>
          <w:sz w:val="24"/>
          <w:szCs w:val="24"/>
        </w:rPr>
        <w:t xml:space="preserve">detailed physical exam, </w:t>
      </w:r>
      <w:r w:rsidRPr="03B74F84" w:rsidR="008B2616">
        <w:rPr>
          <w:rFonts w:ascii="Arial" w:hAnsi="Arial" w:cs="Arial"/>
          <w:sz w:val="24"/>
          <w:szCs w:val="24"/>
        </w:rPr>
        <w:t xml:space="preserve">appropriate </w:t>
      </w:r>
      <w:r w:rsidRPr="03B74F84" w:rsidR="006F556D">
        <w:rPr>
          <w:rFonts w:ascii="Arial" w:hAnsi="Arial" w:cs="Arial"/>
          <w:sz w:val="24"/>
          <w:szCs w:val="24"/>
        </w:rPr>
        <w:t>pre-</w:t>
      </w:r>
      <w:r w:rsidRPr="03B74F84" w:rsidR="006F556D">
        <w:rPr>
          <w:rFonts w:ascii="Arial" w:hAnsi="Arial" w:cs="Arial"/>
          <w:sz w:val="24"/>
          <w:szCs w:val="24"/>
        </w:rPr>
        <w:t xml:space="preserve">operative </w:t>
      </w:r>
      <w:r w:rsidRPr="03B74F84" w:rsidR="006F556D">
        <w:rPr>
          <w:rFonts w:ascii="Arial" w:hAnsi="Arial" w:cs="Arial"/>
          <w:sz w:val="24"/>
          <w:szCs w:val="24"/>
        </w:rPr>
        <w:t>screening</w:t>
      </w:r>
      <w:r w:rsidRPr="03B74F84" w:rsidR="006F556D">
        <w:rPr>
          <w:rFonts w:ascii="Arial" w:hAnsi="Arial" w:cs="Arial"/>
          <w:sz w:val="24"/>
          <w:szCs w:val="24"/>
        </w:rPr>
        <w:t xml:space="preserve"> blood </w:t>
      </w:r>
      <w:r w:rsidRPr="03B74F84" w:rsidR="008B2616">
        <w:rPr>
          <w:rFonts w:ascii="Arial" w:hAnsi="Arial" w:cs="Arial"/>
          <w:sz w:val="24"/>
          <w:szCs w:val="24"/>
        </w:rPr>
        <w:t>tests,</w:t>
      </w:r>
      <w:r w:rsidRPr="03B74F84" w:rsidR="006F556D">
        <w:rPr>
          <w:rFonts w:ascii="Arial" w:hAnsi="Arial" w:cs="Arial"/>
          <w:sz w:val="24"/>
          <w:szCs w:val="24"/>
        </w:rPr>
        <w:t xml:space="preserve"> and </w:t>
      </w:r>
      <w:r w:rsidRPr="03B74F84" w:rsidR="006F556D">
        <w:rPr>
          <w:rFonts w:ascii="Arial" w:hAnsi="Arial" w:cs="Arial"/>
          <w:sz w:val="24"/>
          <w:szCs w:val="24"/>
        </w:rPr>
        <w:t>possibly radiographs</w:t>
      </w:r>
      <w:r w:rsidRPr="03B74F84" w:rsidR="006F556D">
        <w:rPr>
          <w:rFonts w:ascii="Arial" w:hAnsi="Arial" w:cs="Arial"/>
          <w:sz w:val="24"/>
          <w:szCs w:val="24"/>
        </w:rPr>
        <w:t xml:space="preserve"> to </w:t>
      </w:r>
      <w:r w:rsidRPr="03B74F84" w:rsidR="006F556D">
        <w:rPr>
          <w:rFonts w:ascii="Arial" w:hAnsi="Arial" w:cs="Arial"/>
          <w:sz w:val="24"/>
          <w:szCs w:val="24"/>
        </w:rPr>
        <w:t>identify</w:t>
      </w:r>
      <w:r w:rsidRPr="03B74F84" w:rsidR="006F556D">
        <w:rPr>
          <w:rFonts w:ascii="Arial" w:hAnsi="Arial" w:cs="Arial"/>
          <w:sz w:val="24"/>
          <w:szCs w:val="24"/>
        </w:rPr>
        <w:t xml:space="preserve"> and control anesthetic risk factors. Even with these measures, anesthesia </w:t>
      </w:r>
      <w:r w:rsidRPr="03B74F84" w:rsidR="006F556D">
        <w:rPr>
          <w:rFonts w:ascii="Arial" w:hAnsi="Arial" w:cs="Arial"/>
          <w:sz w:val="24"/>
          <w:szCs w:val="24"/>
        </w:rPr>
        <w:t>remains</w:t>
      </w:r>
      <w:r w:rsidRPr="03B74F84" w:rsidR="006F556D">
        <w:rPr>
          <w:rFonts w:ascii="Arial" w:hAnsi="Arial" w:cs="Arial"/>
          <w:sz w:val="24"/>
          <w:szCs w:val="24"/>
        </w:rPr>
        <w:t xml:space="preserve"> a small, but present risk. For this reason, we use the safest </w:t>
      </w:r>
      <w:r w:rsidRPr="03B74F84" w:rsidR="008B2616">
        <w:rPr>
          <w:rFonts w:ascii="Arial" w:hAnsi="Arial" w:cs="Arial"/>
          <w:sz w:val="24"/>
          <w:szCs w:val="24"/>
        </w:rPr>
        <w:t xml:space="preserve">intravenous and inhalational </w:t>
      </w:r>
      <w:r w:rsidRPr="03B74F84" w:rsidR="006F556D">
        <w:rPr>
          <w:rFonts w:ascii="Arial" w:hAnsi="Arial" w:cs="Arial"/>
          <w:sz w:val="24"/>
          <w:szCs w:val="24"/>
        </w:rPr>
        <w:t xml:space="preserve">anesthetics. </w:t>
      </w:r>
      <w:r w:rsidRPr="03B74F84" w:rsidR="008B2616">
        <w:rPr>
          <w:rFonts w:ascii="Arial" w:hAnsi="Arial" w:cs="Arial"/>
          <w:sz w:val="24"/>
          <w:szCs w:val="24"/>
        </w:rPr>
        <w:t xml:space="preserve">Our </w:t>
      </w:r>
      <w:r w:rsidRPr="03B74F84" w:rsidR="006F556D">
        <w:rPr>
          <w:rFonts w:ascii="Arial" w:hAnsi="Arial" w:cs="Arial"/>
          <w:sz w:val="24"/>
          <w:szCs w:val="24"/>
        </w:rPr>
        <w:t>anesthesi</w:t>
      </w:r>
      <w:r w:rsidRPr="03B74F84" w:rsidR="00761D0E">
        <w:rPr>
          <w:rFonts w:ascii="Arial" w:hAnsi="Arial" w:cs="Arial"/>
          <w:sz w:val="24"/>
          <w:szCs w:val="24"/>
        </w:rPr>
        <w:t>a doctor</w:t>
      </w:r>
      <w:r w:rsidRPr="03B74F84" w:rsidR="006F556D">
        <w:rPr>
          <w:rFonts w:ascii="Arial" w:hAnsi="Arial" w:cs="Arial"/>
          <w:sz w:val="24"/>
          <w:szCs w:val="24"/>
        </w:rPr>
        <w:t xml:space="preserve"> and </w:t>
      </w:r>
      <w:r w:rsidRPr="03B74F84" w:rsidR="008B2616">
        <w:rPr>
          <w:rFonts w:ascii="Arial" w:hAnsi="Arial" w:cs="Arial"/>
          <w:sz w:val="24"/>
          <w:szCs w:val="24"/>
        </w:rPr>
        <w:t xml:space="preserve">highly experienced </w:t>
      </w:r>
      <w:r w:rsidRPr="03B74F84" w:rsidR="006F556D">
        <w:rPr>
          <w:rFonts w:ascii="Arial" w:hAnsi="Arial" w:cs="Arial"/>
          <w:sz w:val="24"/>
          <w:szCs w:val="24"/>
        </w:rPr>
        <w:t xml:space="preserve">technical staff </w:t>
      </w:r>
      <w:r w:rsidRPr="03B74F84" w:rsidR="008B2616">
        <w:rPr>
          <w:rFonts w:ascii="Arial" w:hAnsi="Arial" w:cs="Arial"/>
          <w:sz w:val="24"/>
          <w:szCs w:val="24"/>
        </w:rPr>
        <w:t>are</w:t>
      </w:r>
      <w:r w:rsidRPr="03B74F84" w:rsidR="006F556D">
        <w:rPr>
          <w:rFonts w:ascii="Arial" w:hAnsi="Arial" w:cs="Arial"/>
          <w:sz w:val="24"/>
          <w:szCs w:val="24"/>
        </w:rPr>
        <w:t xml:space="preserve"> well trained in the administration and monitoring of all types of sedation and general anesthesia. Your pet is carefully </w:t>
      </w:r>
      <w:r w:rsidRPr="03B74F84" w:rsidR="006F556D">
        <w:rPr>
          <w:rFonts w:ascii="Arial" w:hAnsi="Arial" w:cs="Arial"/>
          <w:sz w:val="24"/>
          <w:szCs w:val="24"/>
        </w:rPr>
        <w:t>monitored</w:t>
      </w:r>
      <w:r w:rsidRPr="03B74F84" w:rsidR="006F556D">
        <w:rPr>
          <w:rFonts w:ascii="Arial" w:hAnsi="Arial" w:cs="Arial"/>
          <w:sz w:val="24"/>
          <w:szCs w:val="24"/>
        </w:rPr>
        <w:t xml:space="preserve"> by a formally trained and experienced licensed technician during anesthesia and </w:t>
      </w:r>
      <w:r w:rsidRPr="03B74F84" w:rsidR="008B2616">
        <w:rPr>
          <w:rFonts w:ascii="Arial" w:hAnsi="Arial" w:cs="Arial"/>
          <w:sz w:val="24"/>
          <w:szCs w:val="24"/>
        </w:rPr>
        <w:t>recovery</w:t>
      </w:r>
      <w:r w:rsidRPr="03B74F84" w:rsidR="0FA94859">
        <w:rPr>
          <w:rFonts w:ascii="Arial" w:hAnsi="Arial" w:cs="Arial"/>
          <w:sz w:val="24"/>
          <w:szCs w:val="24"/>
        </w:rPr>
        <w:t>.</w:t>
      </w:r>
    </w:p>
    <w:p w:rsidR="03B74F84" w:rsidP="03B74F84" w:rsidRDefault="03B74F84" w14:paraId="16BB522A" w14:textId="21444E67">
      <w:pPr>
        <w:spacing w:after="0" w:line="240" w:lineRule="auto"/>
        <w:rPr>
          <w:rFonts w:ascii="Arial" w:hAnsi="Arial" w:cs="Arial"/>
          <w:sz w:val="24"/>
          <w:szCs w:val="24"/>
        </w:rPr>
      </w:pPr>
    </w:p>
    <w:p w:rsidRPr="00820CCE" w:rsidR="00806703" w:rsidP="007F6E0C" w:rsidRDefault="00806703" w14:paraId="1120E3DC" w14:textId="77777777">
      <w:pPr>
        <w:spacing w:after="0" w:line="240" w:lineRule="auto"/>
        <w:rPr>
          <w:rFonts w:ascii="Arial" w:hAnsi="Arial" w:cs="Arial"/>
          <w:sz w:val="24"/>
          <w:szCs w:val="24"/>
        </w:rPr>
      </w:pPr>
      <w:r w:rsidRPr="00820CCE">
        <w:rPr>
          <w:rFonts w:ascii="Arial" w:hAnsi="Arial" w:cs="Arial"/>
          <w:b/>
          <w:sz w:val="24"/>
          <w:szCs w:val="24"/>
        </w:rPr>
        <w:t>Prognosis and General Considerations</w:t>
      </w:r>
      <w:r w:rsidRPr="00820CCE">
        <w:rPr>
          <w:rFonts w:ascii="Arial" w:hAnsi="Arial" w:cs="Arial"/>
          <w:sz w:val="24"/>
          <w:szCs w:val="24"/>
        </w:rPr>
        <w:t xml:space="preserve">: Limb function after arthrodesis surgery is primarily dependent on which joint is fused. </w:t>
      </w:r>
      <w:r w:rsidR="00F12793">
        <w:rPr>
          <w:rFonts w:ascii="Arial" w:hAnsi="Arial" w:cs="Arial"/>
          <w:sz w:val="24"/>
          <w:szCs w:val="24"/>
        </w:rPr>
        <w:t xml:space="preserve">Limb function </w:t>
      </w:r>
      <w:r w:rsidRPr="00820CCE">
        <w:rPr>
          <w:rFonts w:ascii="Arial" w:hAnsi="Arial" w:cs="Arial"/>
          <w:sz w:val="24"/>
          <w:szCs w:val="24"/>
        </w:rPr>
        <w:t xml:space="preserve">is very good to excellent for the carpus (wrist) and intertarsal-metatarsal (lower hock) joints, </w:t>
      </w:r>
      <w:r w:rsidR="00F12793">
        <w:rPr>
          <w:rFonts w:ascii="Arial" w:hAnsi="Arial" w:cs="Arial"/>
          <w:sz w:val="24"/>
          <w:szCs w:val="24"/>
        </w:rPr>
        <w:t xml:space="preserve">fair to good for the elbow joint, </w:t>
      </w:r>
      <w:r w:rsidRPr="00820CCE">
        <w:rPr>
          <w:rFonts w:ascii="Arial" w:hAnsi="Arial" w:cs="Arial"/>
          <w:sz w:val="24"/>
          <w:szCs w:val="24"/>
        </w:rPr>
        <w:t xml:space="preserve">and </w:t>
      </w:r>
      <w:r w:rsidR="00F12793">
        <w:rPr>
          <w:rFonts w:ascii="Arial" w:hAnsi="Arial" w:cs="Arial"/>
          <w:sz w:val="24"/>
          <w:szCs w:val="24"/>
        </w:rPr>
        <w:t xml:space="preserve">poor to </w:t>
      </w:r>
      <w:r w:rsidRPr="00820CCE">
        <w:rPr>
          <w:rFonts w:ascii="Arial" w:hAnsi="Arial" w:cs="Arial"/>
          <w:sz w:val="24"/>
          <w:szCs w:val="24"/>
        </w:rPr>
        <w:t xml:space="preserve">fair for the </w:t>
      </w:r>
      <w:proofErr w:type="spellStart"/>
      <w:r w:rsidRPr="00820CCE">
        <w:rPr>
          <w:rFonts w:ascii="Arial" w:hAnsi="Arial" w:cs="Arial"/>
          <w:sz w:val="24"/>
          <w:szCs w:val="24"/>
        </w:rPr>
        <w:t>tibiotarsal</w:t>
      </w:r>
      <w:proofErr w:type="spellEnd"/>
      <w:r w:rsidRPr="00820CCE">
        <w:rPr>
          <w:rFonts w:ascii="Arial" w:hAnsi="Arial" w:cs="Arial"/>
          <w:sz w:val="24"/>
          <w:szCs w:val="24"/>
        </w:rPr>
        <w:t xml:space="preserve"> (upper hock) and shoulder joints.  </w:t>
      </w:r>
    </w:p>
    <w:p w:rsidRPr="00820CCE" w:rsidR="006F556D" w:rsidP="00820CCE" w:rsidRDefault="006F556D" w14:paraId="35D21E47" w14:textId="77777777">
      <w:pPr>
        <w:spacing w:after="0" w:line="240" w:lineRule="auto"/>
        <w:rPr>
          <w:rFonts w:ascii="Arial" w:hAnsi="Arial" w:cs="Arial"/>
          <w:sz w:val="24"/>
          <w:szCs w:val="24"/>
        </w:rPr>
      </w:pPr>
    </w:p>
    <w:p w:rsidR="00004608" w:rsidP="00820CCE" w:rsidRDefault="00004608" w14:paraId="58E05BD7" w14:textId="77777777">
      <w:pPr>
        <w:spacing w:after="0" w:line="240" w:lineRule="auto"/>
        <w:rPr>
          <w:rFonts w:ascii="Arial" w:hAnsi="Arial" w:cs="Arial"/>
          <w:b/>
          <w:sz w:val="24"/>
          <w:szCs w:val="24"/>
        </w:rPr>
      </w:pPr>
    </w:p>
    <w:p w:rsidR="00004608" w:rsidP="00820CCE" w:rsidRDefault="006F556D" w14:paraId="32301CF9" w14:textId="77777777">
      <w:pPr>
        <w:spacing w:after="0" w:line="240" w:lineRule="auto"/>
        <w:rPr>
          <w:rFonts w:ascii="Arial" w:hAnsi="Arial" w:cs="Arial"/>
          <w:sz w:val="24"/>
          <w:szCs w:val="24"/>
        </w:rPr>
      </w:pPr>
      <w:r w:rsidRPr="00820CCE">
        <w:rPr>
          <w:rFonts w:ascii="Arial" w:hAnsi="Arial" w:cs="Arial"/>
          <w:b/>
          <w:sz w:val="24"/>
          <w:szCs w:val="24"/>
        </w:rPr>
        <w:t>At Home:</w:t>
      </w:r>
      <w:r w:rsidRPr="00820CCE">
        <w:rPr>
          <w:rFonts w:ascii="Arial" w:hAnsi="Arial" w:cs="Arial"/>
          <w:sz w:val="24"/>
          <w:szCs w:val="24"/>
        </w:rPr>
        <w:t xml:space="preserve"> </w:t>
      </w:r>
      <w:r w:rsidRPr="00820CCE" w:rsidR="00806703">
        <w:rPr>
          <w:rFonts w:ascii="Arial" w:hAnsi="Arial" w:cs="Arial"/>
          <w:sz w:val="24"/>
          <w:szCs w:val="24"/>
        </w:rPr>
        <w:t>Your pet will typically go home the day after surgery</w:t>
      </w:r>
      <w:r w:rsidR="00F12793">
        <w:rPr>
          <w:rFonts w:ascii="Arial" w:hAnsi="Arial" w:cs="Arial"/>
          <w:sz w:val="24"/>
          <w:szCs w:val="24"/>
        </w:rPr>
        <w:t xml:space="preserve">, and during your scheduled discharge appointment </w:t>
      </w:r>
      <w:r w:rsidRPr="00820CCE" w:rsidR="00806703">
        <w:rPr>
          <w:rFonts w:ascii="Arial" w:hAnsi="Arial" w:cs="Arial"/>
          <w:sz w:val="24"/>
          <w:szCs w:val="24"/>
        </w:rPr>
        <w:t xml:space="preserve">we will review </w:t>
      </w:r>
      <w:r w:rsidR="00F12793">
        <w:rPr>
          <w:rFonts w:ascii="Arial" w:hAnsi="Arial" w:cs="Arial"/>
          <w:sz w:val="24"/>
          <w:szCs w:val="24"/>
        </w:rPr>
        <w:t xml:space="preserve">our </w:t>
      </w:r>
      <w:r w:rsidRPr="00820CCE" w:rsidR="00806703">
        <w:rPr>
          <w:rFonts w:ascii="Arial" w:hAnsi="Arial" w:cs="Arial"/>
          <w:sz w:val="24"/>
          <w:szCs w:val="24"/>
        </w:rPr>
        <w:t>detailed</w:t>
      </w:r>
      <w:r w:rsidR="00F12793">
        <w:rPr>
          <w:rFonts w:ascii="Arial" w:hAnsi="Arial" w:cs="Arial"/>
          <w:sz w:val="24"/>
          <w:szCs w:val="24"/>
        </w:rPr>
        <w:t xml:space="preserve"> and </w:t>
      </w:r>
      <w:r w:rsidRPr="00820CCE" w:rsidR="00806703">
        <w:rPr>
          <w:rFonts w:ascii="Arial" w:hAnsi="Arial" w:cs="Arial"/>
          <w:sz w:val="24"/>
          <w:szCs w:val="24"/>
        </w:rPr>
        <w:t xml:space="preserve">written home care instructions.  </w:t>
      </w:r>
      <w:r w:rsidR="00F12793">
        <w:rPr>
          <w:rFonts w:ascii="Arial" w:hAnsi="Arial" w:cs="Arial"/>
          <w:sz w:val="24"/>
          <w:szCs w:val="24"/>
        </w:rPr>
        <w:t xml:space="preserve">We will also </w:t>
      </w:r>
      <w:r w:rsidRPr="00820CCE" w:rsidR="00806703">
        <w:rPr>
          <w:rFonts w:ascii="Arial" w:hAnsi="Arial" w:cs="Arial"/>
          <w:sz w:val="24"/>
          <w:szCs w:val="24"/>
        </w:rPr>
        <w:t xml:space="preserve">answer </w:t>
      </w:r>
      <w:r w:rsidR="009E1C52">
        <w:rPr>
          <w:rFonts w:ascii="Arial" w:hAnsi="Arial" w:cs="Arial"/>
          <w:sz w:val="24"/>
          <w:szCs w:val="24"/>
        </w:rPr>
        <w:t xml:space="preserve">any </w:t>
      </w:r>
      <w:r w:rsidRPr="00820CCE" w:rsidR="00806703">
        <w:rPr>
          <w:rFonts w:ascii="Arial" w:hAnsi="Arial" w:cs="Arial"/>
          <w:sz w:val="24"/>
          <w:szCs w:val="24"/>
        </w:rPr>
        <w:t xml:space="preserve">questions </w:t>
      </w:r>
      <w:r w:rsidR="00F12793">
        <w:rPr>
          <w:rFonts w:ascii="Arial" w:hAnsi="Arial" w:cs="Arial"/>
          <w:sz w:val="24"/>
          <w:szCs w:val="24"/>
        </w:rPr>
        <w:t xml:space="preserve">and address </w:t>
      </w:r>
      <w:r w:rsidR="009E1C52">
        <w:rPr>
          <w:rFonts w:ascii="Arial" w:hAnsi="Arial" w:cs="Arial"/>
          <w:sz w:val="24"/>
          <w:szCs w:val="24"/>
        </w:rPr>
        <w:t xml:space="preserve">any </w:t>
      </w:r>
      <w:r w:rsidR="00F12793">
        <w:rPr>
          <w:rFonts w:ascii="Arial" w:hAnsi="Arial" w:cs="Arial"/>
          <w:sz w:val="24"/>
          <w:szCs w:val="24"/>
        </w:rPr>
        <w:t xml:space="preserve">concerns that </w:t>
      </w:r>
      <w:r w:rsidRPr="00820CCE" w:rsidR="00806703">
        <w:rPr>
          <w:rFonts w:ascii="Arial" w:hAnsi="Arial" w:cs="Arial"/>
          <w:sz w:val="24"/>
          <w:szCs w:val="24"/>
        </w:rPr>
        <w:t>you may have</w:t>
      </w:r>
      <w:r w:rsidR="009E1C52">
        <w:rPr>
          <w:rFonts w:ascii="Arial" w:hAnsi="Arial" w:cs="Arial"/>
          <w:sz w:val="24"/>
          <w:szCs w:val="24"/>
        </w:rPr>
        <w:t xml:space="preserve"> at that time</w:t>
      </w:r>
      <w:r w:rsidRPr="00820CCE" w:rsidR="00806703">
        <w:rPr>
          <w:rFonts w:ascii="Arial" w:hAnsi="Arial" w:cs="Arial"/>
          <w:sz w:val="24"/>
          <w:szCs w:val="24"/>
        </w:rPr>
        <w:t xml:space="preserve">. </w:t>
      </w:r>
    </w:p>
    <w:p w:rsidR="00731013" w:rsidP="00820CCE" w:rsidRDefault="00731013" w14:paraId="7AD45C70" w14:textId="77777777">
      <w:pPr>
        <w:spacing w:after="0" w:line="240" w:lineRule="auto"/>
        <w:rPr>
          <w:rFonts w:ascii="Arial" w:hAnsi="Arial" w:cs="Arial"/>
          <w:sz w:val="24"/>
          <w:szCs w:val="24"/>
        </w:rPr>
      </w:pPr>
    </w:p>
    <w:p w:rsidR="00731013" w:rsidP="00731013" w:rsidRDefault="00731013" w14:paraId="3FEB28AD" w14:textId="77777777">
      <w:pPr>
        <w:pStyle w:val="ListParagraph"/>
        <w:numPr>
          <w:ilvl w:val="0"/>
          <w:numId w:val="12"/>
        </w:numPr>
        <w:spacing w:after="0" w:line="240" w:lineRule="auto"/>
        <w:rPr>
          <w:rFonts w:ascii="Arial" w:hAnsi="Arial" w:cs="Arial"/>
          <w:sz w:val="24"/>
          <w:szCs w:val="24"/>
        </w:rPr>
      </w:pPr>
      <w:r w:rsidRPr="00004608">
        <w:rPr>
          <w:rFonts w:ascii="Arial" w:hAnsi="Arial" w:cs="Arial"/>
          <w:sz w:val="24"/>
          <w:szCs w:val="24"/>
        </w:rPr>
        <w:t xml:space="preserve">We will provide medications for discomfort during the post-operative period. </w:t>
      </w:r>
    </w:p>
    <w:p w:rsidR="00004608" w:rsidP="00004608" w:rsidRDefault="00806703" w14:paraId="3B845595" w14:textId="77777777">
      <w:pPr>
        <w:pStyle w:val="ListParagraph"/>
        <w:numPr>
          <w:ilvl w:val="0"/>
          <w:numId w:val="12"/>
        </w:numPr>
        <w:spacing w:after="0" w:line="240" w:lineRule="auto"/>
        <w:rPr>
          <w:rFonts w:ascii="Arial" w:hAnsi="Arial" w:cs="Arial"/>
          <w:sz w:val="24"/>
          <w:szCs w:val="24"/>
        </w:rPr>
      </w:pPr>
      <w:r w:rsidRPr="00004608">
        <w:rPr>
          <w:rFonts w:ascii="Arial" w:hAnsi="Arial" w:cs="Arial"/>
          <w:sz w:val="24"/>
          <w:szCs w:val="24"/>
        </w:rPr>
        <w:t>In general</w:t>
      </w:r>
      <w:r w:rsidRPr="00004608" w:rsidR="00004608">
        <w:rPr>
          <w:rFonts w:ascii="Arial" w:hAnsi="Arial" w:cs="Arial"/>
          <w:sz w:val="24"/>
          <w:szCs w:val="24"/>
        </w:rPr>
        <w:t>,</w:t>
      </w:r>
      <w:r w:rsidRPr="00004608">
        <w:rPr>
          <w:rFonts w:ascii="Arial" w:hAnsi="Arial" w:cs="Arial"/>
          <w:sz w:val="24"/>
          <w:szCs w:val="24"/>
        </w:rPr>
        <w:t xml:space="preserve"> you should plan for 8</w:t>
      </w:r>
      <w:r w:rsidR="00731013">
        <w:rPr>
          <w:rFonts w:ascii="Arial" w:hAnsi="Arial" w:cs="Arial"/>
          <w:sz w:val="24"/>
          <w:szCs w:val="24"/>
        </w:rPr>
        <w:t>-</w:t>
      </w:r>
      <w:r w:rsidRPr="00004608">
        <w:rPr>
          <w:rFonts w:ascii="Arial" w:hAnsi="Arial" w:cs="Arial"/>
          <w:sz w:val="24"/>
          <w:szCs w:val="24"/>
        </w:rPr>
        <w:t>12 wee</w:t>
      </w:r>
      <w:r w:rsidRPr="00004608" w:rsidR="00796B5F">
        <w:rPr>
          <w:rFonts w:ascii="Arial" w:hAnsi="Arial" w:cs="Arial"/>
          <w:sz w:val="24"/>
          <w:szCs w:val="24"/>
        </w:rPr>
        <w:t>k</w:t>
      </w:r>
      <w:r w:rsidRPr="00004608">
        <w:rPr>
          <w:rFonts w:ascii="Arial" w:hAnsi="Arial" w:cs="Arial"/>
          <w:sz w:val="24"/>
          <w:szCs w:val="24"/>
        </w:rPr>
        <w:t>s of activity restriction after surgery.</w:t>
      </w:r>
    </w:p>
    <w:p w:rsidR="00731013" w:rsidP="00004608" w:rsidRDefault="00806703" w14:paraId="5ED3FBB6" w14:textId="77777777">
      <w:pPr>
        <w:pStyle w:val="ListParagraph"/>
        <w:numPr>
          <w:ilvl w:val="0"/>
          <w:numId w:val="12"/>
        </w:numPr>
        <w:spacing w:after="0" w:line="240" w:lineRule="auto"/>
        <w:rPr>
          <w:rFonts w:ascii="Arial" w:hAnsi="Arial" w:cs="Arial"/>
          <w:sz w:val="24"/>
          <w:szCs w:val="24"/>
        </w:rPr>
      </w:pPr>
      <w:r w:rsidRPr="00004608">
        <w:rPr>
          <w:rFonts w:ascii="Arial" w:hAnsi="Arial" w:cs="Arial"/>
          <w:sz w:val="24"/>
          <w:szCs w:val="24"/>
        </w:rPr>
        <w:t xml:space="preserve">We recommend that you keep your pet in </w:t>
      </w:r>
      <w:r w:rsidRPr="00004608" w:rsidR="00796B5F">
        <w:rPr>
          <w:rFonts w:ascii="Arial" w:hAnsi="Arial" w:cs="Arial"/>
          <w:sz w:val="24"/>
          <w:szCs w:val="24"/>
        </w:rPr>
        <w:t>relative confinement (</w:t>
      </w:r>
      <w:r w:rsidRPr="00004608">
        <w:rPr>
          <w:rFonts w:ascii="Arial" w:hAnsi="Arial" w:cs="Arial"/>
          <w:sz w:val="24"/>
          <w:szCs w:val="24"/>
        </w:rPr>
        <w:t>cra</w:t>
      </w:r>
      <w:r w:rsidRPr="00004608" w:rsidR="00796B5F">
        <w:rPr>
          <w:rFonts w:ascii="Arial" w:hAnsi="Arial" w:cs="Arial"/>
          <w:sz w:val="24"/>
          <w:szCs w:val="24"/>
        </w:rPr>
        <w:t>t</w:t>
      </w:r>
      <w:r w:rsidRPr="00004608">
        <w:rPr>
          <w:rFonts w:ascii="Arial" w:hAnsi="Arial" w:cs="Arial"/>
          <w:sz w:val="24"/>
          <w:szCs w:val="24"/>
        </w:rPr>
        <w:t xml:space="preserve">e, kennel, smaller room </w:t>
      </w:r>
      <w:r w:rsidRPr="00004608" w:rsidR="00796B5F">
        <w:rPr>
          <w:rFonts w:ascii="Arial" w:hAnsi="Arial" w:cs="Arial"/>
          <w:sz w:val="24"/>
          <w:szCs w:val="24"/>
        </w:rPr>
        <w:t>with a baby gate, “</w:t>
      </w:r>
      <w:r w:rsidRPr="00004608">
        <w:rPr>
          <w:rFonts w:ascii="Arial" w:hAnsi="Arial" w:cs="Arial"/>
          <w:sz w:val="24"/>
          <w:szCs w:val="24"/>
        </w:rPr>
        <w:t>mud</w:t>
      </w:r>
      <w:r w:rsidRPr="00004608" w:rsidR="00796B5F">
        <w:rPr>
          <w:rFonts w:ascii="Arial" w:hAnsi="Arial" w:cs="Arial"/>
          <w:sz w:val="24"/>
          <w:szCs w:val="24"/>
        </w:rPr>
        <w:t>”</w:t>
      </w:r>
      <w:r w:rsidRPr="00004608">
        <w:rPr>
          <w:rFonts w:ascii="Arial" w:hAnsi="Arial" w:cs="Arial"/>
          <w:sz w:val="24"/>
          <w:szCs w:val="24"/>
        </w:rPr>
        <w:t xml:space="preserve"> room</w:t>
      </w:r>
      <w:r w:rsidRPr="00004608" w:rsidR="00796B5F">
        <w:rPr>
          <w:rFonts w:ascii="Arial" w:hAnsi="Arial" w:cs="Arial"/>
          <w:sz w:val="24"/>
          <w:szCs w:val="24"/>
        </w:rPr>
        <w:t xml:space="preserve">, </w:t>
      </w:r>
      <w:r w:rsidRPr="00004608">
        <w:rPr>
          <w:rFonts w:ascii="Arial" w:hAnsi="Arial" w:cs="Arial"/>
          <w:sz w:val="24"/>
          <w:szCs w:val="24"/>
        </w:rPr>
        <w:t>lau</w:t>
      </w:r>
      <w:r w:rsidRPr="00004608" w:rsidR="00796B5F">
        <w:rPr>
          <w:rFonts w:ascii="Arial" w:hAnsi="Arial" w:cs="Arial"/>
          <w:sz w:val="24"/>
          <w:szCs w:val="24"/>
        </w:rPr>
        <w:t>n</w:t>
      </w:r>
      <w:r w:rsidRPr="00004608">
        <w:rPr>
          <w:rFonts w:ascii="Arial" w:hAnsi="Arial" w:cs="Arial"/>
          <w:sz w:val="24"/>
          <w:szCs w:val="24"/>
        </w:rPr>
        <w:t>dry room) when unsupervised.</w:t>
      </w:r>
    </w:p>
    <w:p w:rsidR="00731013" w:rsidP="00004608" w:rsidRDefault="00806703" w14:paraId="056C5302" w14:textId="77777777">
      <w:pPr>
        <w:pStyle w:val="ListParagraph"/>
        <w:numPr>
          <w:ilvl w:val="0"/>
          <w:numId w:val="12"/>
        </w:numPr>
        <w:spacing w:after="0" w:line="240" w:lineRule="auto"/>
        <w:rPr>
          <w:rFonts w:ascii="Arial" w:hAnsi="Arial" w:cs="Arial"/>
          <w:sz w:val="24"/>
          <w:szCs w:val="24"/>
        </w:rPr>
      </w:pPr>
      <w:r w:rsidRPr="00004608">
        <w:rPr>
          <w:rFonts w:ascii="Arial" w:hAnsi="Arial" w:cs="Arial"/>
          <w:sz w:val="24"/>
          <w:szCs w:val="24"/>
        </w:rPr>
        <w:t xml:space="preserve">Slow, short leash walks </w:t>
      </w:r>
      <w:r w:rsidRPr="00004608" w:rsidR="00AF0527">
        <w:rPr>
          <w:rFonts w:ascii="Arial" w:hAnsi="Arial" w:cs="Arial"/>
          <w:sz w:val="24"/>
          <w:szCs w:val="24"/>
        </w:rPr>
        <w:t>3</w:t>
      </w:r>
      <w:r w:rsidR="00731013">
        <w:rPr>
          <w:rFonts w:ascii="Arial" w:hAnsi="Arial" w:cs="Arial"/>
          <w:sz w:val="24"/>
          <w:szCs w:val="24"/>
        </w:rPr>
        <w:t>-</w:t>
      </w:r>
      <w:r w:rsidRPr="00004608">
        <w:rPr>
          <w:rFonts w:ascii="Arial" w:hAnsi="Arial" w:cs="Arial"/>
          <w:sz w:val="24"/>
          <w:szCs w:val="24"/>
        </w:rPr>
        <w:t xml:space="preserve">5 times per day on a level surface are recommended.  </w:t>
      </w:r>
      <w:r w:rsidRPr="00004608" w:rsidR="006F556D">
        <w:rPr>
          <w:rFonts w:ascii="Arial" w:hAnsi="Arial" w:cs="Arial"/>
          <w:sz w:val="24"/>
          <w:szCs w:val="24"/>
        </w:rPr>
        <w:t xml:space="preserve">If your pet tends to pull </w:t>
      </w:r>
      <w:r w:rsidRPr="00004608" w:rsidR="00AF0527">
        <w:rPr>
          <w:rFonts w:ascii="Arial" w:hAnsi="Arial" w:cs="Arial"/>
          <w:sz w:val="24"/>
          <w:szCs w:val="24"/>
        </w:rPr>
        <w:t>on</w:t>
      </w:r>
      <w:r w:rsidRPr="00004608" w:rsidR="006F556D">
        <w:rPr>
          <w:rFonts w:ascii="Arial" w:hAnsi="Arial" w:cs="Arial"/>
          <w:sz w:val="24"/>
          <w:szCs w:val="24"/>
        </w:rPr>
        <w:t xml:space="preserve"> the leash, consider a Gentle </w:t>
      </w:r>
      <w:proofErr w:type="spellStart"/>
      <w:r w:rsidRPr="00004608" w:rsidR="006F556D">
        <w:rPr>
          <w:rFonts w:ascii="Arial" w:hAnsi="Arial" w:cs="Arial"/>
          <w:sz w:val="24"/>
          <w:szCs w:val="24"/>
        </w:rPr>
        <w:t>Leader</w:t>
      </w:r>
      <w:r w:rsidRPr="00004608" w:rsidR="00004608">
        <w:rPr>
          <w:rFonts w:ascii="Arial" w:hAnsi="Arial" w:cs="Arial"/>
          <w:sz w:val="24"/>
          <w:szCs w:val="24"/>
          <w:vertAlign w:val="superscript"/>
        </w:rPr>
        <w:t>TM</w:t>
      </w:r>
      <w:proofErr w:type="spellEnd"/>
      <w:r w:rsidRPr="00004608" w:rsidR="006F556D">
        <w:rPr>
          <w:rFonts w:ascii="Arial" w:hAnsi="Arial" w:cs="Arial"/>
          <w:sz w:val="24"/>
          <w:szCs w:val="24"/>
        </w:rPr>
        <w:t xml:space="preserve">, pinch collar, or similar device to discourage this behavior. </w:t>
      </w:r>
    </w:p>
    <w:p w:rsidRPr="00731013" w:rsidR="00731013" w:rsidP="00820CCE" w:rsidRDefault="00AF0527" w14:paraId="27B917B2" w14:textId="77777777">
      <w:pPr>
        <w:pStyle w:val="ListParagraph"/>
        <w:numPr>
          <w:ilvl w:val="0"/>
          <w:numId w:val="12"/>
        </w:numPr>
        <w:spacing w:after="0" w:line="240" w:lineRule="auto"/>
        <w:rPr>
          <w:rFonts w:ascii="Arial" w:hAnsi="Arial" w:cs="Arial"/>
          <w:sz w:val="24"/>
          <w:szCs w:val="24"/>
        </w:rPr>
      </w:pPr>
      <w:r w:rsidRPr="00731013">
        <w:rPr>
          <w:rFonts w:ascii="Arial" w:hAnsi="Arial" w:cs="Arial"/>
          <w:color w:val="000000" w:themeColor="text1"/>
          <w:sz w:val="24"/>
          <w:szCs w:val="24"/>
          <w:shd w:val="clear" w:color="auto" w:fill="FFFFFF"/>
        </w:rPr>
        <w:t>Your pet’s</w:t>
      </w:r>
      <w:r w:rsidRPr="00731013" w:rsidR="000377DB">
        <w:rPr>
          <w:rFonts w:ascii="Arial" w:hAnsi="Arial" w:cs="Arial"/>
          <w:color w:val="000000" w:themeColor="text1"/>
          <w:sz w:val="24"/>
          <w:szCs w:val="24"/>
          <w:shd w:val="clear" w:color="auto" w:fill="FFFFFF"/>
        </w:rPr>
        <w:t xml:space="preserve"> limb </w:t>
      </w:r>
      <w:r w:rsidRPr="00731013">
        <w:rPr>
          <w:rFonts w:ascii="Arial" w:hAnsi="Arial" w:cs="Arial"/>
          <w:color w:val="000000" w:themeColor="text1"/>
          <w:sz w:val="24"/>
          <w:szCs w:val="24"/>
          <w:shd w:val="clear" w:color="auto" w:fill="FFFFFF"/>
        </w:rPr>
        <w:t xml:space="preserve">will be </w:t>
      </w:r>
      <w:r w:rsidRPr="00731013" w:rsidR="000377DB">
        <w:rPr>
          <w:rFonts w:ascii="Arial" w:hAnsi="Arial" w:cs="Arial"/>
          <w:color w:val="000000" w:themeColor="text1"/>
          <w:sz w:val="24"/>
          <w:szCs w:val="24"/>
          <w:shd w:val="clear" w:color="auto" w:fill="FFFFFF"/>
        </w:rPr>
        <w:t xml:space="preserve">supported in a splint </w:t>
      </w:r>
      <w:r w:rsidRPr="00731013">
        <w:rPr>
          <w:rFonts w:ascii="Arial" w:hAnsi="Arial" w:cs="Arial"/>
          <w:color w:val="000000" w:themeColor="text1"/>
          <w:sz w:val="24"/>
          <w:szCs w:val="24"/>
          <w:shd w:val="clear" w:color="auto" w:fill="FFFFFF"/>
        </w:rPr>
        <w:t xml:space="preserve">for </w:t>
      </w:r>
      <w:r w:rsidRPr="00731013" w:rsidR="000377DB">
        <w:rPr>
          <w:rFonts w:ascii="Arial" w:hAnsi="Arial" w:cs="Arial"/>
          <w:color w:val="000000" w:themeColor="text1"/>
          <w:sz w:val="24"/>
          <w:szCs w:val="24"/>
          <w:shd w:val="clear" w:color="auto" w:fill="FFFFFF"/>
        </w:rPr>
        <w:t>6-8</w:t>
      </w:r>
      <w:r w:rsidRPr="00731013">
        <w:rPr>
          <w:rFonts w:ascii="Arial" w:hAnsi="Arial" w:cs="Arial"/>
          <w:color w:val="000000" w:themeColor="text1"/>
          <w:sz w:val="24"/>
          <w:szCs w:val="24"/>
          <w:shd w:val="clear" w:color="auto" w:fill="FFFFFF"/>
        </w:rPr>
        <w:t xml:space="preserve"> </w:t>
      </w:r>
      <w:r w:rsidRPr="00731013" w:rsidR="000377DB">
        <w:rPr>
          <w:rFonts w:ascii="Arial" w:hAnsi="Arial" w:cs="Arial"/>
          <w:color w:val="000000" w:themeColor="text1"/>
          <w:sz w:val="24"/>
          <w:szCs w:val="24"/>
          <w:shd w:val="clear" w:color="auto" w:fill="FFFFFF"/>
        </w:rPr>
        <w:t xml:space="preserve">weeks </w:t>
      </w:r>
      <w:r w:rsidRPr="00731013">
        <w:rPr>
          <w:rFonts w:ascii="Arial" w:hAnsi="Arial" w:cs="Arial"/>
          <w:color w:val="000000" w:themeColor="text1"/>
          <w:sz w:val="24"/>
          <w:szCs w:val="24"/>
          <w:shd w:val="clear" w:color="auto" w:fill="FFFFFF"/>
        </w:rPr>
        <w:t xml:space="preserve">followed by a soft bandage for 2-3 weeks.  The bandage should be kept clean and </w:t>
      </w:r>
      <w:proofErr w:type="gramStart"/>
      <w:r w:rsidRPr="00731013">
        <w:rPr>
          <w:rFonts w:ascii="Arial" w:hAnsi="Arial" w:cs="Arial"/>
          <w:color w:val="000000" w:themeColor="text1"/>
          <w:sz w:val="24"/>
          <w:szCs w:val="24"/>
          <w:shd w:val="clear" w:color="auto" w:fill="FFFFFF"/>
        </w:rPr>
        <w:t>dry, and</w:t>
      </w:r>
      <w:proofErr w:type="gramEnd"/>
      <w:r w:rsidRPr="00731013">
        <w:rPr>
          <w:rFonts w:ascii="Arial" w:hAnsi="Arial" w:cs="Arial"/>
          <w:color w:val="000000" w:themeColor="text1"/>
          <w:sz w:val="24"/>
          <w:szCs w:val="24"/>
          <w:shd w:val="clear" w:color="auto" w:fill="FFFFFF"/>
        </w:rPr>
        <w:t xml:space="preserve"> will be changed every 10-14 days or so. </w:t>
      </w:r>
      <w:r w:rsidRPr="00731013" w:rsidR="00E94A1E">
        <w:rPr>
          <w:rFonts w:ascii="Arial" w:hAnsi="Arial" w:cs="Arial"/>
          <w:color w:val="000000" w:themeColor="text1"/>
          <w:sz w:val="24"/>
          <w:szCs w:val="24"/>
          <w:shd w:val="clear" w:color="auto" w:fill="FFFFFF"/>
        </w:rPr>
        <w:t xml:space="preserve"> If the bandage seems sore to your pet, has a bad odor, or gets wet, it should be changed.  </w:t>
      </w:r>
      <w:r w:rsidRPr="00731013">
        <w:rPr>
          <w:rFonts w:ascii="Arial" w:hAnsi="Arial" w:cs="Arial"/>
          <w:color w:val="000000" w:themeColor="text1"/>
          <w:sz w:val="24"/>
          <w:szCs w:val="24"/>
          <w:shd w:val="clear" w:color="auto" w:fill="FFFFFF"/>
        </w:rPr>
        <w:t xml:space="preserve"> </w:t>
      </w:r>
    </w:p>
    <w:p w:rsidRPr="00731013" w:rsidR="006F556D" w:rsidP="00820CCE" w:rsidRDefault="00AF0527" w14:paraId="02CEC256" w14:textId="77777777">
      <w:pPr>
        <w:pStyle w:val="ListParagraph"/>
        <w:numPr>
          <w:ilvl w:val="0"/>
          <w:numId w:val="12"/>
        </w:numPr>
        <w:spacing w:after="0" w:line="240" w:lineRule="auto"/>
        <w:rPr>
          <w:rFonts w:ascii="Arial" w:hAnsi="Arial" w:cs="Arial"/>
          <w:sz w:val="24"/>
          <w:szCs w:val="24"/>
        </w:rPr>
      </w:pPr>
      <w:r w:rsidRPr="00731013">
        <w:rPr>
          <w:rFonts w:ascii="Arial" w:hAnsi="Arial" w:cs="Arial"/>
          <w:color w:val="000000" w:themeColor="text1"/>
          <w:sz w:val="24"/>
          <w:szCs w:val="24"/>
          <w:shd w:val="clear" w:color="auto" w:fill="FFFFFF"/>
        </w:rPr>
        <w:t xml:space="preserve">Radiographs will reassess healing at 8 weeks and 4 months after surgery.  The amount of exercise and activity will be adjusted </w:t>
      </w:r>
      <w:r w:rsidR="00731013">
        <w:rPr>
          <w:rFonts w:ascii="Arial" w:hAnsi="Arial" w:cs="Arial"/>
          <w:color w:val="000000" w:themeColor="text1"/>
          <w:sz w:val="24"/>
          <w:szCs w:val="24"/>
          <w:shd w:val="clear" w:color="auto" w:fill="FFFFFF"/>
        </w:rPr>
        <w:t xml:space="preserve">at these assessments </w:t>
      </w:r>
      <w:r w:rsidRPr="00731013">
        <w:rPr>
          <w:rFonts w:ascii="Arial" w:hAnsi="Arial" w:cs="Arial"/>
          <w:color w:val="000000" w:themeColor="text1"/>
          <w:sz w:val="24"/>
          <w:szCs w:val="24"/>
          <w:shd w:val="clear" w:color="auto" w:fill="FFFFFF"/>
        </w:rPr>
        <w:t>based upon the amount of bone healing, but generally activity will be increased gradually between the 8</w:t>
      </w:r>
      <w:r w:rsidRPr="00731013">
        <w:rPr>
          <w:rFonts w:ascii="Arial" w:hAnsi="Arial" w:cs="Arial"/>
          <w:color w:val="000000" w:themeColor="text1"/>
          <w:sz w:val="24"/>
          <w:szCs w:val="24"/>
          <w:shd w:val="clear" w:color="auto" w:fill="FFFFFF"/>
          <w:vertAlign w:val="superscript"/>
        </w:rPr>
        <w:t>th</w:t>
      </w:r>
      <w:r w:rsidRPr="00731013">
        <w:rPr>
          <w:rFonts w:ascii="Arial" w:hAnsi="Arial" w:cs="Arial"/>
          <w:color w:val="000000" w:themeColor="text1"/>
          <w:sz w:val="24"/>
          <w:szCs w:val="24"/>
          <w:shd w:val="clear" w:color="auto" w:fill="FFFFFF"/>
        </w:rPr>
        <w:t xml:space="preserve"> and 16</w:t>
      </w:r>
      <w:r w:rsidRPr="00731013">
        <w:rPr>
          <w:rFonts w:ascii="Arial" w:hAnsi="Arial" w:cs="Arial"/>
          <w:color w:val="000000" w:themeColor="text1"/>
          <w:sz w:val="24"/>
          <w:szCs w:val="24"/>
          <w:shd w:val="clear" w:color="auto" w:fill="FFFFFF"/>
          <w:vertAlign w:val="superscript"/>
        </w:rPr>
        <w:t>th</w:t>
      </w:r>
      <w:r w:rsidRPr="00731013">
        <w:rPr>
          <w:rFonts w:ascii="Arial" w:hAnsi="Arial" w:cs="Arial"/>
          <w:color w:val="000000" w:themeColor="text1"/>
          <w:sz w:val="24"/>
          <w:szCs w:val="24"/>
          <w:shd w:val="clear" w:color="auto" w:fill="FFFFFF"/>
        </w:rPr>
        <w:t xml:space="preserve"> week after surgery.  </w:t>
      </w:r>
    </w:p>
    <w:p w:rsidR="006E4A9A" w:rsidP="03B74F84" w:rsidRDefault="00440289" w14:paraId="51021955" w14:textId="355BE71B">
      <w:pPr>
        <w:spacing w:after="0" w:line="240" w:lineRule="auto"/>
        <w:rPr>
          <w:rFonts w:ascii="Arial" w:hAnsi="Arial" w:cs="Arial"/>
          <w:color w:val="000000" w:themeColor="text1"/>
          <w:sz w:val="24"/>
          <w:szCs w:val="24"/>
        </w:rPr>
      </w:pPr>
      <w:r>
        <w:br/>
      </w:r>
    </w:p>
    <w:p w:rsidR="009977BE" w:rsidP="004F6C95" w:rsidRDefault="009977BE" w14:paraId="5892C5A5" w14:textId="77777777">
      <w:pPr>
        <w:spacing w:after="0" w:line="240" w:lineRule="auto"/>
        <w:rPr>
          <w:rFonts w:ascii="Arial" w:hAnsi="Arial" w:cs="Arial"/>
          <w:bCs/>
          <w:color w:val="000000" w:themeColor="text1"/>
          <w:sz w:val="24"/>
          <w:szCs w:val="24"/>
        </w:rPr>
      </w:pPr>
    </w:p>
    <w:p w:rsidR="009977BE" w:rsidP="00820CCE" w:rsidRDefault="009977BE" w14:paraId="11B52DC6" w14:textId="77777777">
      <w:pPr>
        <w:spacing w:after="0" w:line="240" w:lineRule="auto"/>
        <w:rPr>
          <w:rFonts w:ascii="Arial" w:hAnsi="Arial" w:cs="Arial"/>
          <w:bCs/>
          <w:color w:val="000000" w:themeColor="text1"/>
          <w:sz w:val="24"/>
          <w:szCs w:val="24"/>
        </w:rPr>
      </w:pPr>
    </w:p>
    <w:p w:rsidR="004F6C95" w:rsidP="7F95766E" w:rsidRDefault="004F6C95" w14:paraId="6EA9CECE" w14:textId="77777777">
      <w:pPr>
        <w:spacing w:after="0" w:line="240" w:lineRule="auto"/>
        <w:rPr>
          <w:rFonts w:ascii="Arial" w:hAnsi="Arial" w:cs="Arial"/>
          <w:color w:val="000000" w:themeColor="text1"/>
          <w:sz w:val="24"/>
          <w:szCs w:val="24"/>
        </w:rPr>
      </w:pPr>
      <w:r w:rsidR="7F95766E">
        <w:drawing>
          <wp:anchor distT="0" distB="0" distL="114300" distR="114300" simplePos="0" relativeHeight="251658240" behindDoc="0" locked="0" layoutInCell="1" allowOverlap="1" wp14:anchorId="2691C3B2" wp14:editId="2DAEC894">
            <wp:simplePos x="0" y="0"/>
            <wp:positionH relativeFrom="column">
              <wp:posOffset>2552700</wp:posOffset>
            </wp:positionH>
            <wp:positionV relativeFrom="paragraph">
              <wp:posOffset>133350</wp:posOffset>
            </wp:positionV>
            <wp:extent cx="838200" cy="838200"/>
            <wp:effectExtent l="0" t="0" r="0" b="0"/>
            <wp:wrapNone/>
            <wp:docPr id="11803679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80367985" name="Picture 1180367985"/>
                    <pic:cNvPicPr/>
                  </pic:nvPicPr>
                  <pic:blipFill>
                    <a:blip xmlns:r="http://schemas.openxmlformats.org/officeDocument/2006/relationships" r:embed="rId618722794">
                      <a:extLst>
                        <a:ext uri="{28A0092B-C50C-407E-A947-70E740481C1C}">
                          <a14:useLocalDpi xmlns:a14="http://schemas.microsoft.com/office/drawing/2010/main"/>
                        </a:ext>
                      </a:extLst>
                    </a:blip>
                    <a:stretch>
                      <a:fillRect/>
                    </a:stretch>
                  </pic:blipFill>
                  <pic:spPr>
                    <a:xfrm rot="0">
                      <a:off x="0" y="0"/>
                      <a:ext cx="838200" cy="838200"/>
                    </a:xfrm>
                    <a:prstGeom prst="rect">
                      <a:avLst/>
                    </a:prstGeom>
                  </pic:spPr>
                </pic:pic>
              </a:graphicData>
            </a:graphic>
            <wp14:sizeRelH relativeFrom="page">
              <wp14:pctWidth>0</wp14:pctWidth>
            </wp14:sizeRelH>
            <wp14:sizeRelV relativeFrom="page">
              <wp14:pctHeight>0</wp14:pctHeight>
            </wp14:sizeRelV>
          </wp:anchor>
        </w:drawing>
      </w:r>
    </w:p>
    <w:p w:rsidR="004F6C95" w:rsidP="00820CCE" w:rsidRDefault="004F6C95" w14:paraId="036FB8CA" w14:textId="77777777">
      <w:pPr>
        <w:spacing w:after="0" w:line="240" w:lineRule="auto"/>
        <w:rPr>
          <w:rFonts w:ascii="Arial" w:hAnsi="Arial" w:cs="Arial"/>
          <w:bCs/>
          <w:color w:val="000000" w:themeColor="text1"/>
          <w:sz w:val="24"/>
          <w:szCs w:val="24"/>
        </w:rPr>
      </w:pPr>
    </w:p>
    <w:p w:rsidR="004F6C95" w:rsidP="00820CCE" w:rsidRDefault="004F6C95" w14:paraId="7010CBE9" w14:textId="77777777">
      <w:pPr>
        <w:spacing w:after="0" w:line="240" w:lineRule="auto"/>
        <w:rPr>
          <w:rFonts w:ascii="Arial" w:hAnsi="Arial" w:cs="Arial"/>
          <w:bCs/>
          <w:color w:val="000000" w:themeColor="text1"/>
          <w:sz w:val="24"/>
          <w:szCs w:val="24"/>
        </w:rPr>
      </w:pPr>
    </w:p>
    <w:p w:rsidR="004F6C95" w:rsidP="00820CCE" w:rsidRDefault="004F6C95" w14:paraId="4F6BA221" w14:textId="77777777">
      <w:pPr>
        <w:spacing w:after="0" w:line="240" w:lineRule="auto"/>
        <w:rPr>
          <w:rFonts w:ascii="Arial" w:hAnsi="Arial" w:cs="Arial"/>
          <w:bCs/>
          <w:color w:val="000000" w:themeColor="text1"/>
          <w:sz w:val="24"/>
          <w:szCs w:val="24"/>
        </w:rPr>
      </w:pPr>
    </w:p>
    <w:p w:rsidR="004F6C95" w:rsidP="7F95766E" w:rsidRDefault="004F6C95" w14:paraId="6F37A8D2" w14:textId="3F202C04">
      <w:pPr>
        <w:spacing w:after="0" w:line="240" w:lineRule="auto"/>
        <w:rPr>
          <w:rFonts w:ascii="Arial" w:hAnsi="Arial" w:cs="Arial"/>
          <w:color w:val="000000" w:themeColor="text1"/>
          <w:sz w:val="24"/>
          <w:szCs w:val="24"/>
        </w:rPr>
      </w:pPr>
    </w:p>
    <w:p w:rsidR="00B46005" w:rsidP="00820CCE" w:rsidRDefault="00B46005" w14:paraId="45548284" w14:textId="77777777">
      <w:pPr>
        <w:spacing w:after="0" w:line="240" w:lineRule="auto"/>
        <w:rPr>
          <w:rFonts w:ascii="Arial" w:hAnsi="Arial" w:cs="Arial"/>
          <w:bCs/>
          <w:color w:val="000000" w:themeColor="text1"/>
          <w:sz w:val="24"/>
          <w:szCs w:val="24"/>
        </w:rPr>
      </w:pPr>
    </w:p>
    <w:p w:rsidR="009977BE" w:rsidP="003E631B" w:rsidRDefault="009977BE" w14:paraId="561FD01A" w14:textId="17C4D415">
      <w:pPr>
        <w:spacing w:after="0" w:line="240" w:lineRule="auto"/>
        <w:jc w:val="center"/>
        <w:rPr>
          <w:rFonts w:ascii="Arial" w:hAnsi="Arial" w:cs="Arial"/>
          <w:bCs/>
          <w:color w:val="000000" w:themeColor="text1"/>
          <w:sz w:val="24"/>
          <w:szCs w:val="24"/>
        </w:rPr>
      </w:pPr>
    </w:p>
    <w:p w:rsidRPr="00053FCE" w:rsidR="009977BE" w:rsidP="009977BE" w:rsidRDefault="00B46005" w14:paraId="1D7F6098" w14:textId="77777777">
      <w:pPr>
        <w:spacing w:after="0" w:line="240" w:lineRule="auto"/>
        <w:jc w:val="center"/>
        <w:rPr>
          <w:rFonts w:ascii="Arial" w:hAnsi="Arial" w:cs="Arial"/>
          <w:bCs/>
          <w:i/>
          <w:iCs/>
          <w:color w:val="000000" w:themeColor="text1"/>
          <w:sz w:val="24"/>
          <w:szCs w:val="24"/>
        </w:rPr>
      </w:pPr>
      <w:r w:rsidRPr="00053FCE">
        <w:rPr>
          <w:rFonts w:ascii="Arial" w:hAnsi="Arial" w:cs="Arial"/>
          <w:bCs/>
          <w:i/>
          <w:iCs/>
          <w:color w:val="000000" w:themeColor="text1"/>
          <w:sz w:val="24"/>
          <w:szCs w:val="24"/>
        </w:rPr>
        <w:t>6</w:t>
      </w:r>
      <w:r w:rsidRPr="00053FCE" w:rsidR="009977BE">
        <w:rPr>
          <w:rFonts w:ascii="Arial" w:hAnsi="Arial" w:cs="Arial"/>
          <w:bCs/>
          <w:i/>
          <w:iCs/>
          <w:color w:val="000000" w:themeColor="text1"/>
          <w:sz w:val="24"/>
          <w:szCs w:val="24"/>
        </w:rPr>
        <w:t>910 Carpenter Fire Station Road</w:t>
      </w:r>
      <w:r w:rsidR="004F6C95">
        <w:rPr>
          <w:rFonts w:ascii="Arial" w:hAnsi="Arial" w:cs="Arial"/>
          <w:bCs/>
          <w:i/>
          <w:iCs/>
          <w:color w:val="000000" w:themeColor="text1"/>
          <w:sz w:val="24"/>
          <w:szCs w:val="24"/>
        </w:rPr>
        <w:t xml:space="preserve">, </w:t>
      </w:r>
      <w:r w:rsidRPr="00053FCE" w:rsidR="009977BE">
        <w:rPr>
          <w:rFonts w:ascii="Arial" w:hAnsi="Arial" w:cs="Arial"/>
          <w:bCs/>
          <w:i/>
          <w:iCs/>
          <w:color w:val="000000" w:themeColor="text1"/>
          <w:sz w:val="24"/>
          <w:szCs w:val="24"/>
        </w:rPr>
        <w:t xml:space="preserve">Cary, NC 27519  </w:t>
      </w:r>
    </w:p>
    <w:p w:rsidRPr="00053FCE" w:rsidR="009977BE" w:rsidP="009977BE" w:rsidRDefault="009977BE" w14:paraId="3AA97751" w14:textId="72750D8E">
      <w:pPr>
        <w:spacing w:after="0" w:line="240" w:lineRule="auto"/>
        <w:jc w:val="center"/>
        <w:rPr>
          <w:rFonts w:ascii="Arial" w:hAnsi="Arial" w:cs="Arial"/>
          <w:bCs/>
          <w:i/>
          <w:iCs/>
          <w:color w:val="000000" w:themeColor="text1"/>
          <w:sz w:val="24"/>
          <w:szCs w:val="24"/>
        </w:rPr>
      </w:pPr>
      <w:r w:rsidRPr="03B74F84" w:rsidR="009977BE">
        <w:rPr>
          <w:rFonts w:ascii="Arial" w:hAnsi="Arial" w:cs="Arial"/>
          <w:i w:val="1"/>
          <w:iCs w:val="1"/>
          <w:color w:val="000000" w:themeColor="text1" w:themeTint="FF" w:themeShade="FF"/>
          <w:sz w:val="24"/>
          <w:szCs w:val="24"/>
        </w:rPr>
        <w:t>919-545-100</w:t>
      </w:r>
      <w:r w:rsidRPr="03B74F84" w:rsidR="00087796">
        <w:rPr>
          <w:rFonts w:ascii="Arial" w:hAnsi="Arial" w:cs="Arial"/>
          <w:i w:val="1"/>
          <w:iCs w:val="1"/>
          <w:color w:val="000000" w:themeColor="text1" w:themeTint="FF" w:themeShade="FF"/>
          <w:sz w:val="24"/>
          <w:szCs w:val="24"/>
        </w:rPr>
        <w:t>1</w:t>
      </w:r>
    </w:p>
    <w:p w:rsidR="52596382" w:rsidP="03B74F84" w:rsidRDefault="52596382" w14:paraId="0B5A46FE" w14:textId="3A6D8E79">
      <w:pPr>
        <w:pStyle w:val="Normal"/>
        <w:suppressLineNumbers w:val="0"/>
        <w:bidi w:val="0"/>
        <w:spacing w:before="0" w:beforeAutospacing="off" w:after="0" w:afterAutospacing="off" w:line="240" w:lineRule="auto"/>
        <w:ind w:left="0" w:right="0"/>
        <w:jc w:val="center"/>
        <w:rPr>
          <w:rFonts w:ascii="Arial" w:hAnsi="Arial" w:cs="Arial"/>
          <w:i w:val="1"/>
          <w:iCs w:val="1"/>
          <w:color w:val="000000" w:themeColor="text1" w:themeTint="FF" w:themeShade="FF"/>
          <w:sz w:val="24"/>
          <w:szCs w:val="24"/>
        </w:rPr>
      </w:pPr>
      <w:r w:rsidRPr="03B74F84" w:rsidR="52596382">
        <w:rPr>
          <w:rFonts w:ascii="Arial" w:hAnsi="Arial" w:cs="Arial"/>
          <w:i w:val="1"/>
          <w:iCs w:val="1"/>
          <w:color w:val="000000" w:themeColor="text1" w:themeTint="FF" w:themeShade="FF"/>
          <w:sz w:val="24"/>
          <w:szCs w:val="24"/>
        </w:rPr>
        <w:t>Surgery@quartetvet.com</w:t>
      </w:r>
    </w:p>
    <w:p w:rsidRPr="00053FCE" w:rsidR="007F6E0C" w:rsidP="007F6E0C" w:rsidRDefault="007F6E0C" w14:paraId="1EA22EDE" w14:textId="77777777">
      <w:pPr>
        <w:spacing w:after="0" w:line="240" w:lineRule="auto"/>
        <w:jc w:val="center"/>
        <w:rPr>
          <w:rFonts w:ascii="Arial" w:hAnsi="Arial" w:cs="Arial"/>
          <w:bCs/>
          <w:color w:val="000000" w:themeColor="text1"/>
          <w:sz w:val="24"/>
          <w:szCs w:val="24"/>
        </w:rPr>
      </w:pPr>
    </w:p>
    <w:sectPr w:rsidRPr="00053FCE" w:rsidR="007F6E0C" w:rsidSect="009977BE">
      <w:headerReference w:type="default" r:id="rId7"/>
      <w:footerReference w:type="even" r:id="rId8"/>
      <w:footerReference w:type="default" r:id="rId9"/>
      <w:pgSz w:w="12240" w:h="15840" w:orient="portrait"/>
      <w:pgMar w:top="1440" w:right="1440" w:bottom="1440" w:left="1440" w:header="432" w:footer="432" w:gutter="0"/>
      <w:cols w:space="720"/>
      <w:docGrid w:linePitch="360"/>
      <w:headerReference w:type="even" r:id="R45a48bc0175a4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303A" w:rsidP="006F2579" w:rsidRDefault="00D0303A" w14:paraId="258D2CAB" w14:textId="77777777">
      <w:pPr>
        <w:spacing w:after="0" w:line="240" w:lineRule="auto"/>
      </w:pPr>
      <w:r>
        <w:separator/>
      </w:r>
    </w:p>
  </w:endnote>
  <w:endnote w:type="continuationSeparator" w:id="0">
    <w:p w:rsidR="00D0303A" w:rsidP="006F2579" w:rsidRDefault="00D0303A" w14:paraId="3707F4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204706"/>
      <w:docPartObj>
        <w:docPartGallery w:val="Page Numbers (Bottom of Page)"/>
        <w:docPartUnique/>
      </w:docPartObj>
    </w:sdtPr>
    <w:sdtEndPr>
      <w:rPr>
        <w:noProof/>
      </w:rPr>
    </w:sdtEndPr>
    <w:sdtContent>
      <w:p w:rsidR="009977BE" w:rsidP="004F6C95" w:rsidRDefault="009977BE" w14:paraId="372373D5" w14:textId="77777777">
        <w:pPr>
          <w:pStyle w:val="Footer"/>
        </w:pPr>
        <w:r>
          <w:tab/>
        </w:r>
        <w:r w:rsidR="004F6C95">
          <w:tab/>
        </w:r>
        <w:r w:rsidR="004F6C95">
          <w:t xml:space="preserve">2 of </w:t>
        </w:r>
        <w:r w:rsidR="009D4230">
          <w:fldChar w:fldCharType="begin"/>
        </w:r>
        <w:r>
          <w:instrText xml:space="preserve"> PAGE   \* MERGEFORMAT </w:instrText>
        </w:r>
        <w:r w:rsidR="009D4230">
          <w:fldChar w:fldCharType="separate"/>
        </w:r>
        <w:r w:rsidR="009E1C52">
          <w:rPr>
            <w:noProof/>
          </w:rPr>
          <w:t>2</w:t>
        </w:r>
        <w:r w:rsidR="009D4230">
          <w:rPr>
            <w:noProof/>
          </w:rPr>
          <w:fldChar w:fldCharType="end"/>
        </w:r>
      </w:p>
    </w:sdtContent>
  </w:sdt>
  <w:p w:rsidRPr="009977BE" w:rsidR="009977BE" w:rsidP="009977BE" w:rsidRDefault="009977BE" w14:paraId="661F95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716268"/>
      <w:docPartObj>
        <w:docPartGallery w:val="Page Numbers (Bottom of Page)"/>
        <w:docPartUnique/>
      </w:docPartObj>
    </w:sdtPr>
    <w:sdtEndPr>
      <w:rPr>
        <w:noProof/>
      </w:rPr>
    </w:sdtEndPr>
    <w:sdtContent>
      <w:p w:rsidR="006F2579" w:rsidP="006F2579" w:rsidRDefault="003E631B" w14:paraId="6F024748" w14:textId="77777777">
        <w:pPr>
          <w:pStyle w:val="Footer"/>
        </w:pPr>
        <w:r>
          <w:fldChar w:fldCharType="begin"/>
        </w:r>
        <w:r>
          <w:instrText> FILENAME \* MERGEFORMAT </w:instrText>
        </w:r>
        <w:r>
          <w:fldChar w:fldCharType="separate"/>
        </w:r>
        <w:r>
          <w:rPr>
            <w:noProof/>
            <w:sz w:val="16"/>
            <w:szCs w:val="16"/>
          </w:rPr>
          <w:t>Arthrodesis Information Sheet 1219.docx</w:t>
        </w:r>
        <w:r>
          <w:fldChar w:fldCharType="end"/>
        </w:r>
        <w:r w:rsidR="006F2579">
          <w:tab/>
        </w:r>
        <w:r w:rsidR="006F2579">
          <w:tab/>
        </w:r>
        <w:r w:rsidR="004F6C95">
          <w:t>1 of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303A" w:rsidP="006F2579" w:rsidRDefault="00D0303A" w14:paraId="5DD06847" w14:textId="77777777">
      <w:pPr>
        <w:spacing w:after="0" w:line="240" w:lineRule="auto"/>
      </w:pPr>
      <w:r>
        <w:separator/>
      </w:r>
    </w:p>
  </w:footnote>
  <w:footnote w:type="continuationSeparator" w:id="0">
    <w:p w:rsidR="00D0303A" w:rsidP="006F2579" w:rsidRDefault="00D0303A" w14:paraId="0EB051F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F2579" w:rsidRDefault="006F2579" w14:paraId="1FBE6150" w14:textId="62D21306">
    <w:pPr>
      <w:pStyle w:val="Header"/>
    </w:pPr>
  </w:p>
  <w:p w:rsidR="006F2579" w:rsidRDefault="006F2579" w14:paraId="15FBD436" w14:textId="60C72BB1">
    <w:pPr>
      <w:pStyle w:val="Header"/>
    </w:pPr>
  </w:p>
  <w:p w:rsidR="006F2579" w:rsidRDefault="006F2579" w14:paraId="1F32A433" w14:textId="6FD27966">
    <w:pPr>
      <w:pStyle w:val="Header"/>
    </w:pPr>
    <w:r w:rsidR="7F95766E">
      <w:drawing>
        <wp:inline wp14:editId="4370202C" wp14:anchorId="0D6216A4">
          <wp:extent cx="2512311" cy="821729"/>
          <wp:effectExtent l="0" t="0" r="0" b="0"/>
          <wp:docPr id="13639919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3991901" name="Picture 1363991901"/>
                  <pic:cNvPicPr/>
                </pic:nvPicPr>
                <pic:blipFill>
                  <a:blip xmlns:r="http://schemas.openxmlformats.org/officeDocument/2006/relationships" r:embed="rId1021576697">
                    <a:extLst>
                      <a:ext uri="{28A0092B-C50C-407E-A947-70E740481C1C}">
                        <a14:useLocalDpi xmlns:a14="http://schemas.microsoft.com/office/drawing/2010/main"/>
                      </a:ext>
                    </a:extLst>
                  </a:blip>
                  <a:stretch>
                    <a:fillRect/>
                  </a:stretch>
                </pic:blipFill>
                <pic:spPr>
                  <a:xfrm rot="0">
                    <a:off x="0" y="0"/>
                    <a:ext cx="2512311" cy="821729"/>
                  </a:xfrm>
                  <a:prstGeom prst="rect">
                    <a:avLst/>
                  </a:prstGeom>
                </pic:spPr>
              </pic:pic>
            </a:graphicData>
          </a:graphic>
        </wp:inline>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F95766E" w:rsidTr="7F95766E" w14:paraId="11AAD712">
      <w:trPr>
        <w:trHeight w:val="300"/>
      </w:trPr>
      <w:tc>
        <w:tcPr>
          <w:tcW w:w="3120" w:type="dxa"/>
          <w:tcMar/>
        </w:tcPr>
        <w:p w:rsidR="7F95766E" w:rsidP="7F95766E" w:rsidRDefault="7F95766E" w14:paraId="62FAB64A" w14:textId="4E6CE57A">
          <w:pPr>
            <w:pStyle w:val="Header"/>
            <w:bidi w:val="0"/>
            <w:ind w:left="-115"/>
            <w:jc w:val="left"/>
          </w:pPr>
        </w:p>
      </w:tc>
      <w:tc>
        <w:tcPr>
          <w:tcW w:w="3120" w:type="dxa"/>
          <w:tcMar/>
        </w:tcPr>
        <w:p w:rsidR="7F95766E" w:rsidP="7F95766E" w:rsidRDefault="7F95766E" w14:paraId="5D98CD00" w14:textId="50A1EA3D">
          <w:pPr>
            <w:pStyle w:val="Header"/>
            <w:bidi w:val="0"/>
            <w:jc w:val="center"/>
          </w:pPr>
        </w:p>
      </w:tc>
      <w:tc>
        <w:tcPr>
          <w:tcW w:w="3120" w:type="dxa"/>
          <w:tcMar/>
        </w:tcPr>
        <w:p w:rsidR="7F95766E" w:rsidP="7F95766E" w:rsidRDefault="7F95766E" w14:paraId="57C6BB01" w14:textId="48819231">
          <w:pPr>
            <w:pStyle w:val="Header"/>
            <w:bidi w:val="0"/>
            <w:ind w:right="-115"/>
            <w:jc w:val="right"/>
          </w:pPr>
        </w:p>
      </w:tc>
    </w:tr>
  </w:tbl>
  <w:p w:rsidR="7F95766E" w:rsidP="7F95766E" w:rsidRDefault="7F95766E" w14:paraId="3A9486CB" w14:textId="78F726A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655"/>
    <w:multiLevelType w:val="hybridMultilevel"/>
    <w:tmpl w:val="AFBC580A"/>
    <w:lvl w:ilvl="0" w:tplc="31C25CCE">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E17866"/>
    <w:multiLevelType w:val="hybridMultilevel"/>
    <w:tmpl w:val="7BFE1F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81601D"/>
    <w:multiLevelType w:val="hybridMultilevel"/>
    <w:tmpl w:val="79589616"/>
    <w:lvl w:ilvl="0" w:tplc="BF3E4EB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8F20E3"/>
    <w:multiLevelType w:val="hybridMultilevel"/>
    <w:tmpl w:val="581458D4"/>
    <w:lvl w:ilvl="0" w:tplc="FE64E3D0">
      <w:numFmt w:val="bullet"/>
      <w:lvlText w:val="-"/>
      <w:lvlJc w:val="left"/>
      <w:pPr>
        <w:ind w:left="720" w:hanging="360"/>
      </w:pPr>
      <w:rPr>
        <w:rFonts w:hint="default" w:ascii="inherit" w:hAnsi="inherit" w:eastAsia="Times New Roman" w:cs="Arial"/>
        <w:color w:val="6D6F71"/>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ED27A22"/>
    <w:multiLevelType w:val="hybridMultilevel"/>
    <w:tmpl w:val="7A322E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9AA6468"/>
    <w:multiLevelType w:val="hybridMultilevel"/>
    <w:tmpl w:val="85EE89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AA924CB"/>
    <w:multiLevelType w:val="multilevel"/>
    <w:tmpl w:val="4BF2D3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E1124E0"/>
    <w:multiLevelType w:val="hybridMultilevel"/>
    <w:tmpl w:val="CA48AD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6134C2A"/>
    <w:multiLevelType w:val="multilevel"/>
    <w:tmpl w:val="729C5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25277AC"/>
    <w:multiLevelType w:val="hybridMultilevel"/>
    <w:tmpl w:val="D2C69D4A"/>
    <w:lvl w:ilvl="0" w:tplc="45A8AF20">
      <w:numFmt w:val="bullet"/>
      <w:lvlText w:val="-"/>
      <w:lvlJc w:val="left"/>
      <w:pPr>
        <w:ind w:left="720" w:hanging="360"/>
      </w:pPr>
      <w:rPr>
        <w:rFonts w:hint="default" w:ascii="Calibri" w:hAnsi="Calibri" w:eastAsia="Times New Roman"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38464B1"/>
    <w:multiLevelType w:val="hybridMultilevel"/>
    <w:tmpl w:val="CEC87F18"/>
    <w:lvl w:ilvl="0" w:tplc="3698C518">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F9079FC"/>
    <w:multiLevelType w:val="hybridMultilevel"/>
    <w:tmpl w:val="31D4D9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10125933">
    <w:abstractNumId w:val="6"/>
  </w:num>
  <w:num w:numId="2" w16cid:durableId="782769723">
    <w:abstractNumId w:val="0"/>
  </w:num>
  <w:num w:numId="3" w16cid:durableId="15426662">
    <w:abstractNumId w:val="2"/>
  </w:num>
  <w:num w:numId="4" w16cid:durableId="385446559">
    <w:abstractNumId w:val="9"/>
  </w:num>
  <w:num w:numId="5" w16cid:durableId="859051971">
    <w:abstractNumId w:val="8"/>
  </w:num>
  <w:num w:numId="6" w16cid:durableId="245115031">
    <w:abstractNumId w:val="3"/>
  </w:num>
  <w:num w:numId="7" w16cid:durableId="64305657">
    <w:abstractNumId w:val="1"/>
  </w:num>
  <w:num w:numId="8" w16cid:durableId="2083404081">
    <w:abstractNumId w:val="11"/>
  </w:num>
  <w:num w:numId="9" w16cid:durableId="178666626">
    <w:abstractNumId w:val="5"/>
  </w:num>
  <w:num w:numId="10" w16cid:durableId="2032992301">
    <w:abstractNumId w:val="7"/>
  </w:num>
  <w:num w:numId="11" w16cid:durableId="1689329000">
    <w:abstractNumId w:val="10"/>
  </w:num>
  <w:num w:numId="12" w16cid:durableId="92938828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9A"/>
    <w:rsid w:val="00004608"/>
    <w:rsid w:val="000377DB"/>
    <w:rsid w:val="00053FCE"/>
    <w:rsid w:val="00087796"/>
    <w:rsid w:val="000D17DE"/>
    <w:rsid w:val="002025F2"/>
    <w:rsid w:val="002F5349"/>
    <w:rsid w:val="0034052D"/>
    <w:rsid w:val="003B3C96"/>
    <w:rsid w:val="003E631B"/>
    <w:rsid w:val="00432D2A"/>
    <w:rsid w:val="00440289"/>
    <w:rsid w:val="004A0F24"/>
    <w:rsid w:val="004F6C95"/>
    <w:rsid w:val="006D1728"/>
    <w:rsid w:val="006E4A9A"/>
    <w:rsid w:val="006F2579"/>
    <w:rsid w:val="006F556D"/>
    <w:rsid w:val="007236A4"/>
    <w:rsid w:val="00731013"/>
    <w:rsid w:val="00761D0E"/>
    <w:rsid w:val="00796B5F"/>
    <w:rsid w:val="007F6E0C"/>
    <w:rsid w:val="00806703"/>
    <w:rsid w:val="00820CCE"/>
    <w:rsid w:val="008B2616"/>
    <w:rsid w:val="00992D3F"/>
    <w:rsid w:val="009977BE"/>
    <w:rsid w:val="009D4230"/>
    <w:rsid w:val="009E1C52"/>
    <w:rsid w:val="00AF0527"/>
    <w:rsid w:val="00B46005"/>
    <w:rsid w:val="00BE4860"/>
    <w:rsid w:val="00C23E11"/>
    <w:rsid w:val="00C748B9"/>
    <w:rsid w:val="00D0303A"/>
    <w:rsid w:val="00D30A0E"/>
    <w:rsid w:val="00D31048"/>
    <w:rsid w:val="00E02EFB"/>
    <w:rsid w:val="00E94A1E"/>
    <w:rsid w:val="00F12793"/>
    <w:rsid w:val="03B74F84"/>
    <w:rsid w:val="0FA94859"/>
    <w:rsid w:val="1FF747F2"/>
    <w:rsid w:val="287F7A4A"/>
    <w:rsid w:val="2CD523F9"/>
    <w:rsid w:val="52596382"/>
    <w:rsid w:val="5C975587"/>
    <w:rsid w:val="6A6EF6F2"/>
    <w:rsid w:val="7F957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88294"/>
  <w15:docId w15:val="{EE9DE996-038C-4FC2-A937-10BC13496B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36A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40289"/>
    <w:pPr>
      <w:ind w:left="720"/>
      <w:contextualSpacing/>
    </w:pPr>
  </w:style>
  <w:style w:type="paragraph" w:styleId="NoSpacing">
    <w:name w:val="No Spacing"/>
    <w:uiPriority w:val="1"/>
    <w:qFormat/>
    <w:rsid w:val="00440289"/>
    <w:pPr>
      <w:spacing w:after="0" w:line="240" w:lineRule="auto"/>
    </w:pPr>
  </w:style>
  <w:style w:type="character" w:styleId="Hyperlink">
    <w:name w:val="Hyperlink"/>
    <w:basedOn w:val="DefaultParagraphFont"/>
    <w:uiPriority w:val="99"/>
    <w:semiHidden/>
    <w:unhideWhenUsed/>
    <w:rsid w:val="000377DB"/>
    <w:rPr>
      <w:color w:val="0000FF"/>
      <w:u w:val="single"/>
    </w:rPr>
  </w:style>
  <w:style w:type="paragraph" w:styleId="Header">
    <w:name w:val="header"/>
    <w:basedOn w:val="Normal"/>
    <w:link w:val="HeaderChar"/>
    <w:uiPriority w:val="99"/>
    <w:unhideWhenUsed/>
    <w:rsid w:val="006F2579"/>
    <w:pPr>
      <w:tabs>
        <w:tab w:val="center" w:pos="4680"/>
        <w:tab w:val="right" w:pos="9360"/>
      </w:tabs>
      <w:spacing w:after="0" w:line="240" w:lineRule="auto"/>
    </w:pPr>
  </w:style>
  <w:style w:type="character" w:styleId="HeaderChar" w:customStyle="1">
    <w:name w:val="Header Char"/>
    <w:basedOn w:val="DefaultParagraphFont"/>
    <w:link w:val="Header"/>
    <w:uiPriority w:val="99"/>
    <w:rsid w:val="006F2579"/>
  </w:style>
  <w:style w:type="paragraph" w:styleId="Footer">
    <w:name w:val="footer"/>
    <w:basedOn w:val="Normal"/>
    <w:link w:val="FooterChar"/>
    <w:uiPriority w:val="99"/>
    <w:unhideWhenUsed/>
    <w:rsid w:val="006F2579"/>
    <w:pPr>
      <w:tabs>
        <w:tab w:val="center" w:pos="4680"/>
        <w:tab w:val="right" w:pos="9360"/>
      </w:tabs>
      <w:spacing w:after="0" w:line="240" w:lineRule="auto"/>
    </w:pPr>
  </w:style>
  <w:style w:type="character" w:styleId="FooterChar" w:customStyle="1">
    <w:name w:val="Footer Char"/>
    <w:basedOn w:val="DefaultParagraphFont"/>
    <w:link w:val="Footer"/>
    <w:uiPriority w:val="99"/>
    <w:rsid w:val="006F2579"/>
  </w:style>
  <w:style w:type="paragraph" w:styleId="BalloonText">
    <w:name w:val="Balloon Text"/>
    <w:basedOn w:val="Normal"/>
    <w:link w:val="BalloonTextChar"/>
    <w:uiPriority w:val="99"/>
    <w:semiHidden/>
    <w:unhideWhenUsed/>
    <w:rsid w:val="00B4600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46005"/>
    <w:rPr>
      <w:rFonts w:ascii="Segoe UI" w:hAnsi="Segoe UI" w:cs="Segoe UI"/>
      <w:sz w:val="18"/>
      <w:szCs w:val="1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00695">
      <w:bodyDiv w:val="1"/>
      <w:marLeft w:val="0"/>
      <w:marRight w:val="0"/>
      <w:marTop w:val="0"/>
      <w:marBottom w:val="0"/>
      <w:divBdr>
        <w:top w:val="none" w:sz="0" w:space="0" w:color="auto"/>
        <w:left w:val="none" w:sz="0" w:space="0" w:color="auto"/>
        <w:bottom w:val="none" w:sz="0" w:space="0" w:color="auto"/>
        <w:right w:val="none" w:sz="0" w:space="0" w:color="auto"/>
      </w:divBdr>
    </w:div>
    <w:div w:id="18963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media/image.png" Id="rId618722794" /><Relationship Type="http://schemas.openxmlformats.org/officeDocument/2006/relationships/header" Target="header2.xml" Id="R45a48bc0175a4200" /></Relationships>
</file>

<file path=word/_rels/header1.xml.rels>&#65279;<?xml version="1.0" encoding="utf-8"?><Relationships xmlns="http://schemas.openxmlformats.org/package/2006/relationships"><Relationship Type="http://schemas.openxmlformats.org/officeDocument/2006/relationships/image" Target="/media/image2.png" Id="rId10215766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megan.gratz</dc:creator>
  <lastModifiedBy>Megan Gratz</lastModifiedBy>
  <revision>5</revision>
  <lastPrinted>2019-12-04T04:23:00.0000000Z</lastPrinted>
  <dcterms:created xsi:type="dcterms:W3CDTF">2022-11-15T23:14:00.0000000Z</dcterms:created>
  <dcterms:modified xsi:type="dcterms:W3CDTF">2025-11-13T15:29:32.4409153Z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93bc4ef3-4dfb-40fa-8107-6a530cdada37</vt:lpwstr>
  </property>
</Properties>
</file>